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D79" w:rsidRDefault="00E55D79" w:rsidP="00B41F38">
      <w:pPr>
        <w:jc w:val="center"/>
        <w:rPr>
          <w:rFonts w:ascii="Times New Roman" w:hAnsi="Times New Roman" w:cs="Times New Roman"/>
          <w:b/>
          <w:sz w:val="24"/>
          <w:szCs w:val="24"/>
        </w:rPr>
      </w:pPr>
      <w:bookmarkStart w:id="0" w:name="_GoBack"/>
      <w:bookmarkEnd w:id="0"/>
      <w:r w:rsidRPr="009A2EA8">
        <w:rPr>
          <w:rFonts w:ascii="Times New Roman" w:hAnsi="Times New Roman" w:cs="Times New Roman"/>
          <w:b/>
          <w:sz w:val="24"/>
          <w:szCs w:val="24"/>
        </w:rPr>
        <w:t>Государственное бюджетное профессиональное образовательное учреждение</w:t>
      </w:r>
      <w:r w:rsidR="00B41F38">
        <w:rPr>
          <w:rFonts w:ascii="Times New Roman" w:hAnsi="Times New Roman" w:cs="Times New Roman"/>
          <w:b/>
          <w:sz w:val="24"/>
          <w:szCs w:val="24"/>
        </w:rPr>
        <w:t xml:space="preserve"> </w:t>
      </w:r>
      <w:r w:rsidRPr="009A2EA8">
        <w:rPr>
          <w:rFonts w:ascii="Times New Roman" w:hAnsi="Times New Roman" w:cs="Times New Roman"/>
          <w:b/>
          <w:sz w:val="24"/>
          <w:szCs w:val="24"/>
        </w:rPr>
        <w:t>«Крымское среднее профессиональное училище (техникум) олимпийского резерва</w:t>
      </w:r>
      <w:r w:rsidR="00B41F38">
        <w:rPr>
          <w:rFonts w:ascii="Times New Roman" w:hAnsi="Times New Roman" w:cs="Times New Roman"/>
          <w:b/>
          <w:sz w:val="24"/>
          <w:szCs w:val="24"/>
        </w:rPr>
        <w:t xml:space="preserve"> </w:t>
      </w:r>
      <w:r w:rsidRPr="009A2EA8">
        <w:rPr>
          <w:rFonts w:ascii="Times New Roman" w:hAnsi="Times New Roman" w:cs="Times New Roman"/>
          <w:b/>
          <w:sz w:val="24"/>
          <w:szCs w:val="24"/>
        </w:rPr>
        <w:t>им</w:t>
      </w:r>
      <w:r>
        <w:rPr>
          <w:rFonts w:ascii="Times New Roman" w:hAnsi="Times New Roman" w:cs="Times New Roman"/>
          <w:b/>
          <w:sz w:val="24"/>
          <w:szCs w:val="24"/>
        </w:rPr>
        <w:t>ени</w:t>
      </w:r>
      <w:r w:rsidRPr="009A2EA8">
        <w:rPr>
          <w:rFonts w:ascii="Times New Roman" w:hAnsi="Times New Roman" w:cs="Times New Roman"/>
          <w:b/>
          <w:sz w:val="24"/>
          <w:szCs w:val="24"/>
        </w:rPr>
        <w:t xml:space="preserve"> Л</w:t>
      </w:r>
      <w:r>
        <w:rPr>
          <w:rFonts w:ascii="Times New Roman" w:hAnsi="Times New Roman" w:cs="Times New Roman"/>
          <w:b/>
          <w:sz w:val="24"/>
          <w:szCs w:val="24"/>
        </w:rPr>
        <w:t>еонида</w:t>
      </w:r>
      <w:r w:rsidRPr="009A2EA8">
        <w:rPr>
          <w:rFonts w:ascii="Times New Roman" w:hAnsi="Times New Roman" w:cs="Times New Roman"/>
          <w:b/>
          <w:sz w:val="24"/>
          <w:szCs w:val="24"/>
        </w:rPr>
        <w:t xml:space="preserve"> Ф</w:t>
      </w:r>
      <w:r>
        <w:rPr>
          <w:rFonts w:ascii="Times New Roman" w:hAnsi="Times New Roman" w:cs="Times New Roman"/>
          <w:b/>
          <w:sz w:val="24"/>
          <w:szCs w:val="24"/>
        </w:rPr>
        <w:t>едоровича</w:t>
      </w:r>
      <w:r w:rsidRPr="009A2EA8">
        <w:rPr>
          <w:rFonts w:ascii="Times New Roman" w:hAnsi="Times New Roman" w:cs="Times New Roman"/>
          <w:b/>
          <w:sz w:val="24"/>
          <w:szCs w:val="24"/>
        </w:rPr>
        <w:t xml:space="preserve"> Ярового»</w:t>
      </w:r>
    </w:p>
    <w:p w:rsidR="00E55D79" w:rsidRDefault="00E55D79" w:rsidP="00E55D79"/>
    <w:p w:rsidR="00B140E7" w:rsidRDefault="00276CAD"/>
    <w:p w:rsidR="00B41F38" w:rsidRDefault="00E55D79" w:rsidP="00B41F38">
      <w:pPr>
        <w:jc w:val="center"/>
        <w:rPr>
          <w:rFonts w:ascii="Times New Roman" w:hAnsi="Times New Roman" w:cs="Times New Roman"/>
          <w:sz w:val="28"/>
          <w:szCs w:val="28"/>
        </w:rPr>
      </w:pPr>
      <w:r w:rsidRPr="00E55D79">
        <w:rPr>
          <w:rFonts w:ascii="Times New Roman" w:hAnsi="Times New Roman" w:cs="Times New Roman"/>
          <w:b/>
          <w:sz w:val="28"/>
          <w:szCs w:val="28"/>
        </w:rPr>
        <w:t>Индивидуальный план</w:t>
      </w:r>
      <w:r w:rsidRPr="00E55D79">
        <w:rPr>
          <w:rFonts w:ascii="Times New Roman" w:hAnsi="Times New Roman" w:cs="Times New Roman"/>
          <w:b/>
          <w:sz w:val="28"/>
          <w:szCs w:val="28"/>
        </w:rPr>
        <w:br/>
        <w:t>ОП.08 Правовое обеспечение профессиональной деятельности</w:t>
      </w:r>
      <w:r w:rsidR="00B41F38">
        <w:rPr>
          <w:rFonts w:ascii="Times New Roman" w:hAnsi="Times New Roman" w:cs="Times New Roman"/>
          <w:sz w:val="28"/>
          <w:szCs w:val="28"/>
        </w:rPr>
        <w:t xml:space="preserve"> </w:t>
      </w:r>
    </w:p>
    <w:p w:rsidR="00E55D79" w:rsidRDefault="00E55D79" w:rsidP="00B41F38">
      <w:pPr>
        <w:jc w:val="center"/>
        <w:rPr>
          <w:rFonts w:ascii="Times New Roman" w:hAnsi="Times New Roman" w:cs="Times New Roman"/>
          <w:sz w:val="28"/>
          <w:szCs w:val="28"/>
        </w:rPr>
      </w:pPr>
      <w:r w:rsidRPr="00E55D79">
        <w:rPr>
          <w:rFonts w:ascii="Times New Roman" w:hAnsi="Times New Roman" w:cs="Times New Roman"/>
          <w:sz w:val="28"/>
          <w:szCs w:val="28"/>
        </w:rPr>
        <w:t>программы подготовки специал</w:t>
      </w:r>
      <w:r w:rsidR="00B41F38">
        <w:rPr>
          <w:rFonts w:ascii="Times New Roman" w:hAnsi="Times New Roman" w:cs="Times New Roman"/>
          <w:sz w:val="28"/>
          <w:szCs w:val="28"/>
        </w:rPr>
        <w:t xml:space="preserve">истов среднего звена (ППССЗ) по </w:t>
      </w:r>
      <w:r>
        <w:rPr>
          <w:rFonts w:ascii="Times New Roman" w:hAnsi="Times New Roman" w:cs="Times New Roman"/>
          <w:sz w:val="28"/>
          <w:szCs w:val="28"/>
        </w:rPr>
        <w:t>специальности СПО 4</w:t>
      </w:r>
      <w:r w:rsidR="00B41F38">
        <w:rPr>
          <w:rFonts w:ascii="Times New Roman" w:hAnsi="Times New Roman" w:cs="Times New Roman"/>
          <w:sz w:val="28"/>
          <w:szCs w:val="28"/>
        </w:rPr>
        <w:t xml:space="preserve">9.02.01. Физическая культура </w:t>
      </w:r>
      <w:r w:rsidRPr="00E55D79">
        <w:rPr>
          <w:rFonts w:ascii="Times New Roman" w:hAnsi="Times New Roman" w:cs="Times New Roman"/>
          <w:b/>
          <w:sz w:val="28"/>
          <w:szCs w:val="28"/>
          <w:u w:val="single"/>
        </w:rPr>
        <w:t>3 курс.</w:t>
      </w:r>
    </w:p>
    <w:p w:rsidR="00E55D79" w:rsidRPr="00E55D79" w:rsidRDefault="00E55D79" w:rsidP="00E55D79">
      <w:pPr>
        <w:rPr>
          <w:rFonts w:ascii="Times New Roman" w:hAnsi="Times New Roman" w:cs="Times New Roman"/>
          <w:sz w:val="28"/>
          <w:szCs w:val="28"/>
        </w:rPr>
      </w:pPr>
    </w:p>
    <w:p w:rsidR="00E55D79" w:rsidRDefault="00E55D79" w:rsidP="00B41F38">
      <w:pPr>
        <w:tabs>
          <w:tab w:val="left" w:pos="3675"/>
        </w:tabs>
        <w:jc w:val="right"/>
        <w:rPr>
          <w:rFonts w:ascii="Times New Roman" w:hAnsi="Times New Roman" w:cs="Times New Roman"/>
          <w:sz w:val="28"/>
          <w:szCs w:val="28"/>
        </w:rPr>
      </w:pPr>
      <w:r>
        <w:rPr>
          <w:rFonts w:ascii="Times New Roman" w:hAnsi="Times New Roman" w:cs="Times New Roman"/>
          <w:sz w:val="28"/>
          <w:szCs w:val="28"/>
        </w:rPr>
        <w:t xml:space="preserve">Преподаватель: </w:t>
      </w:r>
      <w:proofErr w:type="spellStart"/>
      <w:r>
        <w:rPr>
          <w:rFonts w:ascii="Times New Roman" w:hAnsi="Times New Roman" w:cs="Times New Roman"/>
          <w:sz w:val="28"/>
          <w:szCs w:val="28"/>
        </w:rPr>
        <w:t>Трапезион</w:t>
      </w:r>
      <w:proofErr w:type="spellEnd"/>
      <w:r>
        <w:rPr>
          <w:rFonts w:ascii="Times New Roman" w:hAnsi="Times New Roman" w:cs="Times New Roman"/>
          <w:sz w:val="28"/>
          <w:szCs w:val="28"/>
        </w:rPr>
        <w:t xml:space="preserve"> Татьяна Петровна</w:t>
      </w:r>
    </w:p>
    <w:p w:rsidR="00E55D79" w:rsidRPr="00E55D79" w:rsidRDefault="00E55D79" w:rsidP="00E55D79">
      <w:pPr>
        <w:rPr>
          <w:rFonts w:ascii="Times New Roman" w:hAnsi="Times New Roman" w:cs="Times New Roman"/>
          <w:sz w:val="28"/>
          <w:szCs w:val="28"/>
        </w:rPr>
      </w:pPr>
    </w:p>
    <w:p w:rsidR="00E55D79" w:rsidRPr="00E55D79" w:rsidRDefault="00E55D79" w:rsidP="00E55D79">
      <w:pPr>
        <w:rPr>
          <w:rFonts w:ascii="Times New Roman" w:hAnsi="Times New Roman" w:cs="Times New Roman"/>
          <w:sz w:val="28"/>
          <w:szCs w:val="28"/>
        </w:rPr>
      </w:pPr>
    </w:p>
    <w:p w:rsidR="00E55D79" w:rsidRPr="00E55D79" w:rsidRDefault="00E55D79" w:rsidP="00E55D79">
      <w:pPr>
        <w:rPr>
          <w:rFonts w:ascii="Times New Roman" w:hAnsi="Times New Roman" w:cs="Times New Roman"/>
          <w:sz w:val="28"/>
          <w:szCs w:val="28"/>
        </w:rPr>
      </w:pPr>
    </w:p>
    <w:p w:rsidR="00E55D79" w:rsidRDefault="00E55D79" w:rsidP="00E55D79">
      <w:pPr>
        <w:rPr>
          <w:rFonts w:ascii="Times New Roman" w:hAnsi="Times New Roman" w:cs="Times New Roman"/>
          <w:sz w:val="28"/>
          <w:szCs w:val="28"/>
        </w:rPr>
      </w:pPr>
    </w:p>
    <w:p w:rsidR="00B41F38" w:rsidRDefault="00E55D79" w:rsidP="00B41F38">
      <w:pPr>
        <w:jc w:val="center"/>
        <w:rPr>
          <w:rFonts w:ascii="Times New Roman" w:hAnsi="Times New Roman" w:cs="Times New Roman"/>
          <w:b/>
          <w:sz w:val="28"/>
          <w:szCs w:val="28"/>
        </w:rPr>
      </w:pPr>
      <w:r w:rsidRPr="00E55D79">
        <w:rPr>
          <w:rFonts w:ascii="Times New Roman" w:hAnsi="Times New Roman" w:cs="Times New Roman"/>
          <w:b/>
          <w:sz w:val="28"/>
          <w:szCs w:val="28"/>
        </w:rPr>
        <w:t>ЗАДАНИЯ И МЕТОДИЧЕСКИЕ РЕКОМЕНДАЦИИ</w:t>
      </w:r>
    </w:p>
    <w:p w:rsidR="002B19A6" w:rsidRDefault="002B19A6" w:rsidP="00B41F38">
      <w:pPr>
        <w:jc w:val="center"/>
        <w:rPr>
          <w:rFonts w:ascii="Times New Roman" w:hAnsi="Times New Roman" w:cs="Times New Roman"/>
          <w:sz w:val="24"/>
          <w:szCs w:val="24"/>
        </w:rPr>
      </w:pPr>
      <w:r w:rsidRPr="002B19A6">
        <w:rPr>
          <w:rFonts w:ascii="Times New Roman" w:hAnsi="Times New Roman" w:cs="Times New Roman"/>
          <w:sz w:val="32"/>
          <w:szCs w:val="32"/>
        </w:rPr>
        <w:t>по выполнению практических занятий</w:t>
      </w:r>
    </w:p>
    <w:p w:rsidR="002B19A6" w:rsidRDefault="002B19A6" w:rsidP="002B19A6">
      <w:pPr>
        <w:rPr>
          <w:rFonts w:ascii="Times New Roman" w:hAnsi="Times New Roman" w:cs="Times New Roman"/>
          <w:sz w:val="24"/>
          <w:szCs w:val="24"/>
        </w:rPr>
      </w:pPr>
    </w:p>
    <w:p w:rsidR="00B41F38" w:rsidRDefault="002B19A6" w:rsidP="00B41F38">
      <w:pPr>
        <w:tabs>
          <w:tab w:val="left" w:pos="1725"/>
        </w:tabs>
        <w:jc w:val="center"/>
        <w:rPr>
          <w:rFonts w:ascii="Times New Roman" w:hAnsi="Times New Roman" w:cs="Times New Roman"/>
          <w:b/>
          <w:sz w:val="28"/>
          <w:szCs w:val="28"/>
        </w:rPr>
      </w:pPr>
      <w:r w:rsidRPr="002B19A6">
        <w:rPr>
          <w:rFonts w:ascii="Times New Roman" w:hAnsi="Times New Roman" w:cs="Times New Roman"/>
          <w:b/>
          <w:sz w:val="28"/>
          <w:szCs w:val="28"/>
        </w:rPr>
        <w:t>Уважаемые студенты 3 курса!!!</w:t>
      </w:r>
    </w:p>
    <w:p w:rsidR="00B41F38" w:rsidRDefault="002B19A6" w:rsidP="00B41F38">
      <w:pPr>
        <w:tabs>
          <w:tab w:val="left" w:pos="1725"/>
        </w:tabs>
        <w:jc w:val="center"/>
        <w:rPr>
          <w:rFonts w:ascii="Times New Roman" w:hAnsi="Times New Roman" w:cs="Times New Roman"/>
          <w:sz w:val="28"/>
          <w:szCs w:val="28"/>
        </w:rPr>
      </w:pPr>
      <w:r w:rsidRPr="002B19A6">
        <w:rPr>
          <w:rFonts w:ascii="Times New Roman" w:hAnsi="Times New Roman" w:cs="Times New Roman"/>
          <w:sz w:val="28"/>
          <w:szCs w:val="28"/>
        </w:rPr>
        <w:t>По учебной дисциплине «</w:t>
      </w:r>
      <w:r w:rsidRPr="00E55D79">
        <w:rPr>
          <w:rFonts w:ascii="Times New Roman" w:hAnsi="Times New Roman" w:cs="Times New Roman"/>
          <w:b/>
          <w:sz w:val="28"/>
          <w:szCs w:val="28"/>
        </w:rPr>
        <w:t>Правовое обеспечение профессиональной деятельности</w:t>
      </w:r>
      <w:r w:rsidRPr="002B19A6">
        <w:rPr>
          <w:rFonts w:ascii="Times New Roman" w:hAnsi="Times New Roman" w:cs="Times New Roman"/>
          <w:sz w:val="28"/>
          <w:szCs w:val="28"/>
        </w:rPr>
        <w:t xml:space="preserve">» вам необходимо за учебный год отработать теоретический </w:t>
      </w:r>
      <w:r w:rsidR="00114386">
        <w:rPr>
          <w:rFonts w:ascii="Times New Roman" w:hAnsi="Times New Roman" w:cs="Times New Roman"/>
          <w:sz w:val="28"/>
          <w:szCs w:val="28"/>
        </w:rPr>
        <w:t xml:space="preserve">и практический </w:t>
      </w:r>
      <w:r w:rsidRPr="002B19A6">
        <w:rPr>
          <w:rFonts w:ascii="Times New Roman" w:hAnsi="Times New Roman" w:cs="Times New Roman"/>
          <w:sz w:val="28"/>
          <w:szCs w:val="28"/>
        </w:rPr>
        <w:t>материал</w:t>
      </w:r>
      <w:r w:rsidR="00B41F38">
        <w:rPr>
          <w:rFonts w:ascii="Times New Roman" w:hAnsi="Times New Roman" w:cs="Times New Roman"/>
          <w:sz w:val="28"/>
          <w:szCs w:val="28"/>
        </w:rPr>
        <w:t>.</w:t>
      </w:r>
      <w:r w:rsidRPr="002B19A6">
        <w:rPr>
          <w:rFonts w:ascii="Times New Roman" w:hAnsi="Times New Roman" w:cs="Times New Roman"/>
          <w:sz w:val="28"/>
          <w:szCs w:val="28"/>
        </w:rPr>
        <w:t xml:space="preserve"> </w:t>
      </w:r>
      <w:r>
        <w:rPr>
          <w:rFonts w:ascii="Times New Roman" w:hAnsi="Times New Roman" w:cs="Times New Roman"/>
          <w:sz w:val="28"/>
          <w:szCs w:val="28"/>
        </w:rPr>
        <w:t>Для допуска к дифференцированному з</w:t>
      </w:r>
      <w:r w:rsidR="00FE2F43">
        <w:rPr>
          <w:rFonts w:ascii="Times New Roman" w:hAnsi="Times New Roman" w:cs="Times New Roman"/>
          <w:sz w:val="28"/>
          <w:szCs w:val="28"/>
        </w:rPr>
        <w:t>ачету необходимо выполнить ----</w:t>
      </w:r>
      <w:r>
        <w:rPr>
          <w:rFonts w:ascii="Times New Roman" w:hAnsi="Times New Roman" w:cs="Times New Roman"/>
          <w:sz w:val="28"/>
          <w:szCs w:val="28"/>
        </w:rPr>
        <w:t xml:space="preserve"> практических работ, 1</w:t>
      </w:r>
      <w:r w:rsidR="00114386">
        <w:rPr>
          <w:rFonts w:ascii="Times New Roman" w:hAnsi="Times New Roman" w:cs="Times New Roman"/>
          <w:sz w:val="28"/>
          <w:szCs w:val="28"/>
        </w:rPr>
        <w:t xml:space="preserve"> контрольные работы, 4 реферата.</w:t>
      </w:r>
      <w:r w:rsidRPr="002B19A6">
        <w:rPr>
          <w:rFonts w:ascii="Times New Roman" w:hAnsi="Times New Roman" w:cs="Times New Roman"/>
          <w:sz w:val="28"/>
          <w:szCs w:val="28"/>
        </w:rPr>
        <w:t xml:space="preserve"> К каждой практической работе предлагается теоретический материал. </w:t>
      </w:r>
    </w:p>
    <w:p w:rsidR="00B41F38" w:rsidRDefault="002B19A6" w:rsidP="00B41F38">
      <w:pPr>
        <w:tabs>
          <w:tab w:val="left" w:pos="1725"/>
        </w:tabs>
        <w:jc w:val="center"/>
        <w:rPr>
          <w:rFonts w:ascii="Times New Roman" w:hAnsi="Times New Roman" w:cs="Times New Roman"/>
          <w:sz w:val="28"/>
          <w:szCs w:val="28"/>
        </w:rPr>
      </w:pPr>
      <w:r w:rsidRPr="002B19A6">
        <w:rPr>
          <w:rFonts w:ascii="Times New Roman" w:hAnsi="Times New Roman" w:cs="Times New Roman"/>
          <w:b/>
          <w:sz w:val="28"/>
          <w:szCs w:val="28"/>
        </w:rPr>
        <w:t>Правила оформления практических работ:</w:t>
      </w:r>
    </w:p>
    <w:p w:rsidR="0094404B" w:rsidRDefault="002B19A6" w:rsidP="00B41F38">
      <w:pPr>
        <w:tabs>
          <w:tab w:val="left" w:pos="1725"/>
        </w:tabs>
        <w:jc w:val="both"/>
        <w:rPr>
          <w:rFonts w:ascii="Times New Roman" w:hAnsi="Times New Roman" w:cs="Times New Roman"/>
          <w:sz w:val="28"/>
          <w:szCs w:val="28"/>
        </w:rPr>
      </w:pPr>
      <w:r>
        <w:rPr>
          <w:rFonts w:ascii="Times New Roman" w:hAnsi="Times New Roman" w:cs="Times New Roman"/>
          <w:sz w:val="28"/>
          <w:szCs w:val="28"/>
        </w:rPr>
        <w:t>-</w:t>
      </w:r>
      <w:r w:rsidRPr="002B19A6">
        <w:rPr>
          <w:rFonts w:ascii="Times New Roman" w:hAnsi="Times New Roman" w:cs="Times New Roman"/>
          <w:sz w:val="28"/>
          <w:szCs w:val="28"/>
        </w:rPr>
        <w:t xml:space="preserve"> Практические работы выполняются в отдельной тетради;</w:t>
      </w:r>
      <w:r>
        <w:rPr>
          <w:rFonts w:ascii="Times New Roman" w:hAnsi="Times New Roman" w:cs="Times New Roman"/>
          <w:sz w:val="28"/>
          <w:szCs w:val="28"/>
        </w:rPr>
        <w:br/>
        <w:t>-</w:t>
      </w:r>
      <w:r w:rsidRPr="002B19A6">
        <w:rPr>
          <w:rFonts w:ascii="Times New Roman" w:hAnsi="Times New Roman" w:cs="Times New Roman"/>
          <w:sz w:val="28"/>
          <w:szCs w:val="28"/>
        </w:rPr>
        <w:t xml:space="preserve"> Прописывается тема, цель практического занятия; </w:t>
      </w:r>
      <w:r>
        <w:rPr>
          <w:rFonts w:ascii="Times New Roman" w:hAnsi="Times New Roman" w:cs="Times New Roman"/>
          <w:sz w:val="28"/>
          <w:szCs w:val="28"/>
        </w:rPr>
        <w:br/>
      </w:r>
      <w:r w:rsidR="00114386">
        <w:rPr>
          <w:rFonts w:ascii="Times New Roman" w:hAnsi="Times New Roman" w:cs="Times New Roman"/>
          <w:sz w:val="28"/>
          <w:szCs w:val="28"/>
        </w:rPr>
        <w:t>-</w:t>
      </w:r>
      <w:r w:rsidRPr="002B19A6">
        <w:rPr>
          <w:rFonts w:ascii="Times New Roman" w:hAnsi="Times New Roman" w:cs="Times New Roman"/>
          <w:sz w:val="28"/>
          <w:szCs w:val="28"/>
        </w:rPr>
        <w:t xml:space="preserve"> Таблицы, рисунки, схемы чертят простым карандашом с помощью линейки.  </w:t>
      </w:r>
      <w:r w:rsidR="00114386">
        <w:rPr>
          <w:rFonts w:ascii="Times New Roman" w:hAnsi="Times New Roman" w:cs="Times New Roman"/>
          <w:sz w:val="28"/>
          <w:szCs w:val="28"/>
        </w:rPr>
        <w:t xml:space="preserve">- </w:t>
      </w:r>
      <w:r w:rsidRPr="002B19A6">
        <w:rPr>
          <w:rFonts w:ascii="Times New Roman" w:hAnsi="Times New Roman" w:cs="Times New Roman"/>
          <w:sz w:val="28"/>
          <w:szCs w:val="28"/>
        </w:rPr>
        <w:t>Работы вы</w:t>
      </w:r>
      <w:r>
        <w:rPr>
          <w:rFonts w:ascii="Times New Roman" w:hAnsi="Times New Roman" w:cs="Times New Roman"/>
          <w:sz w:val="28"/>
          <w:szCs w:val="28"/>
        </w:rPr>
        <w:t>полняются разборчивым четким подчерком</w:t>
      </w:r>
      <w:r w:rsidR="00114386">
        <w:rPr>
          <w:rFonts w:ascii="Times New Roman" w:hAnsi="Times New Roman" w:cs="Times New Roman"/>
          <w:sz w:val="28"/>
          <w:szCs w:val="28"/>
        </w:rPr>
        <w:t>.</w:t>
      </w:r>
    </w:p>
    <w:p w:rsidR="0094404B" w:rsidRDefault="0094404B" w:rsidP="00B41F38">
      <w:pPr>
        <w:jc w:val="both"/>
        <w:rPr>
          <w:rFonts w:ascii="Times New Roman" w:hAnsi="Times New Roman" w:cs="Times New Roman"/>
          <w:sz w:val="28"/>
          <w:szCs w:val="28"/>
        </w:rPr>
      </w:pPr>
    </w:p>
    <w:p w:rsidR="00B41F38" w:rsidRDefault="00B41F38">
      <w:pPr>
        <w:rPr>
          <w:rFonts w:ascii="Times New Roman" w:hAnsi="Times New Roman" w:cs="Times New Roman"/>
          <w:sz w:val="28"/>
          <w:szCs w:val="28"/>
        </w:rPr>
      </w:pPr>
      <w:r>
        <w:rPr>
          <w:rFonts w:ascii="Times New Roman" w:hAnsi="Times New Roman" w:cs="Times New Roman"/>
          <w:sz w:val="28"/>
          <w:szCs w:val="28"/>
        </w:rPr>
        <w:br w:type="page"/>
      </w:r>
    </w:p>
    <w:p w:rsidR="0094404B" w:rsidRDefault="0094404B" w:rsidP="0094404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41F1A">
        <w:rPr>
          <w:rFonts w:ascii="Times New Roman" w:eastAsia="Times New Roman" w:hAnsi="Times New Roman" w:cs="Times New Roman"/>
          <w:b/>
          <w:bCs/>
          <w:color w:val="000000"/>
          <w:sz w:val="24"/>
          <w:szCs w:val="24"/>
          <w:lang w:eastAsia="ru-RU"/>
        </w:rPr>
        <w:lastRenderedPageBreak/>
        <w:t>ПРАКТИЧЕСКОЕ ЗАНЯТИЕ № __1____</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Тема:</w:t>
      </w:r>
      <w:r w:rsidRPr="00B41F38">
        <w:rPr>
          <w:rFonts w:ascii="Times New Roman" w:eastAsia="Times New Roman" w:hAnsi="Times New Roman" w:cs="Times New Roman"/>
          <w:color w:val="000000"/>
          <w:sz w:val="28"/>
          <w:szCs w:val="28"/>
          <w:lang w:eastAsia="ru-RU"/>
        </w:rPr>
        <w:t> </w:t>
      </w:r>
      <w:r w:rsidRPr="00B41F38">
        <w:rPr>
          <w:rFonts w:ascii="Times New Roman" w:eastAsia="Times New Roman" w:hAnsi="Times New Roman" w:cs="Times New Roman"/>
          <w:b/>
          <w:color w:val="000000"/>
          <w:sz w:val="28"/>
          <w:szCs w:val="28"/>
          <w:lang w:eastAsia="ru-RU"/>
        </w:rPr>
        <w:t>Система органов государственной власти в РФ</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Норма времени: 1 ч.</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Цели:</w:t>
      </w:r>
      <w:r w:rsidRPr="00B41F38">
        <w:rPr>
          <w:rFonts w:ascii="Times New Roman" w:eastAsia="Times New Roman" w:hAnsi="Times New Roman" w:cs="Times New Roman"/>
          <w:color w:val="000000"/>
          <w:sz w:val="28"/>
          <w:szCs w:val="28"/>
          <w:lang w:eastAsia="ru-RU"/>
        </w:rPr>
        <w:t> на основе Конституции РФ рассмотреть систему органов власти в РФ, определить сущность понятия «разделение властей» для РФ, проанализировать пределы полномочий органов власти в РФ; закрепить знания обучающихся о системе и основных функциях органов государственной власти РФ; развить умения и навыки самостоятельной работы с документом по заданному плану.</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B41F38"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Приобретаемые умения и </w:t>
      </w:r>
      <w:proofErr w:type="gramStart"/>
      <w:r>
        <w:rPr>
          <w:rFonts w:ascii="Times New Roman" w:eastAsia="Times New Roman" w:hAnsi="Times New Roman" w:cs="Times New Roman"/>
          <w:b/>
          <w:bCs/>
          <w:color w:val="000000"/>
          <w:sz w:val="28"/>
          <w:szCs w:val="28"/>
          <w:lang w:eastAsia="ru-RU"/>
        </w:rPr>
        <w:t>навыки:</w:t>
      </w:r>
      <w:r w:rsidR="0094404B" w:rsidRPr="00B41F38">
        <w:rPr>
          <w:rFonts w:ascii="Times New Roman" w:eastAsia="Times New Roman" w:hAnsi="Times New Roman" w:cs="Times New Roman"/>
          <w:color w:val="000000"/>
          <w:sz w:val="28"/>
          <w:szCs w:val="28"/>
          <w:lang w:eastAsia="ru-RU"/>
        </w:rPr>
        <w:t>  самостоятельно</w:t>
      </w:r>
      <w:proofErr w:type="gramEnd"/>
      <w:r w:rsidR="0094404B" w:rsidRPr="00B41F38">
        <w:rPr>
          <w:rFonts w:ascii="Times New Roman" w:eastAsia="Times New Roman" w:hAnsi="Times New Roman" w:cs="Times New Roman"/>
          <w:color w:val="000000"/>
          <w:sz w:val="28"/>
          <w:szCs w:val="28"/>
          <w:lang w:eastAsia="ru-RU"/>
        </w:rPr>
        <w:t xml:space="preserve"> работать с нормативным материалом (анализировать, делать выводы),</w:t>
      </w:r>
      <w:r w:rsidR="0094404B" w:rsidRPr="00B41F38">
        <w:rPr>
          <w:rFonts w:ascii="Times New Roman" w:eastAsia="Times New Roman" w:hAnsi="Times New Roman" w:cs="Times New Roman"/>
          <w:b/>
          <w:bCs/>
          <w:color w:val="000000"/>
          <w:sz w:val="28"/>
          <w:szCs w:val="28"/>
          <w:lang w:eastAsia="ru-RU"/>
        </w:rPr>
        <w:t> </w:t>
      </w:r>
      <w:r w:rsidR="0094404B" w:rsidRPr="00B41F38">
        <w:rPr>
          <w:rFonts w:ascii="Times New Roman" w:eastAsia="Times New Roman" w:hAnsi="Times New Roman" w:cs="Times New Roman"/>
          <w:color w:val="000000"/>
          <w:sz w:val="28"/>
          <w:szCs w:val="28"/>
          <w:lang w:eastAsia="ru-RU"/>
        </w:rPr>
        <w:t>извлекать необходимую информацию из различных источников.</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Оснащение рабочего места: </w:t>
      </w:r>
      <w:r w:rsidRPr="00B41F38">
        <w:rPr>
          <w:rFonts w:ascii="Times New Roman" w:eastAsia="Times New Roman" w:hAnsi="Times New Roman" w:cs="Times New Roman"/>
          <w:color w:val="000000"/>
          <w:sz w:val="28"/>
          <w:szCs w:val="28"/>
          <w:lang w:eastAsia="ru-RU"/>
        </w:rPr>
        <w:t>тетрадь, Конституция РФ, раздаточный материал.</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Литература: </w:t>
      </w:r>
      <w:r w:rsidRPr="00B41F38">
        <w:rPr>
          <w:rFonts w:ascii="Times New Roman" w:eastAsia="Times New Roman" w:hAnsi="Times New Roman" w:cs="Times New Roman"/>
          <w:color w:val="000000"/>
          <w:sz w:val="28"/>
          <w:szCs w:val="28"/>
          <w:lang w:eastAsia="ru-RU"/>
        </w:rPr>
        <w:t>учебник</w:t>
      </w:r>
      <w:r w:rsidRPr="00B41F38">
        <w:rPr>
          <w:rFonts w:ascii="Times New Roman" w:eastAsia="Times New Roman" w:hAnsi="Times New Roman" w:cs="Times New Roman"/>
          <w:b/>
          <w:bCs/>
          <w:color w:val="000000"/>
          <w:sz w:val="28"/>
          <w:szCs w:val="28"/>
          <w:lang w:eastAsia="ru-RU"/>
        </w:rPr>
        <w:t> </w:t>
      </w:r>
      <w:r w:rsidRPr="00B41F38">
        <w:rPr>
          <w:rFonts w:ascii="Times New Roman" w:eastAsia="Times New Roman" w:hAnsi="Times New Roman" w:cs="Times New Roman"/>
          <w:color w:val="000000"/>
          <w:sz w:val="28"/>
          <w:szCs w:val="28"/>
          <w:lang w:eastAsia="ru-RU"/>
        </w:rPr>
        <w:t>Важенин А.Г. Обществознание для профессий и специальностей технического, естественно-научного, гуманитарного профилей.</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Содержание работы</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1.</w:t>
      </w:r>
      <w:r w:rsidRPr="00B41F38">
        <w:rPr>
          <w:rFonts w:ascii="Times New Roman" w:eastAsia="Times New Roman" w:hAnsi="Times New Roman" w:cs="Times New Roman"/>
          <w:color w:val="000000"/>
          <w:sz w:val="28"/>
          <w:szCs w:val="28"/>
          <w:lang w:eastAsia="ru-RU"/>
        </w:rPr>
        <w:t> </w:t>
      </w:r>
      <w:r w:rsidRPr="00B41F38">
        <w:rPr>
          <w:rFonts w:ascii="Times New Roman" w:eastAsia="Times New Roman" w:hAnsi="Times New Roman" w:cs="Times New Roman"/>
          <w:b/>
          <w:bCs/>
          <w:color w:val="000000"/>
          <w:sz w:val="28"/>
          <w:szCs w:val="28"/>
          <w:lang w:eastAsia="ru-RU"/>
        </w:rPr>
        <w:t>Используя Конституцию РФ рассмотреть место Президента в системе органов власти в РФ, его полномочия:</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2.</w:t>
      </w:r>
      <w:r w:rsidRPr="00B41F38">
        <w:rPr>
          <w:rFonts w:ascii="Times New Roman" w:eastAsia="Times New Roman" w:hAnsi="Times New Roman" w:cs="Times New Roman"/>
          <w:color w:val="000000"/>
          <w:sz w:val="28"/>
          <w:szCs w:val="28"/>
          <w:lang w:eastAsia="ru-RU"/>
        </w:rPr>
        <w:t> </w:t>
      </w:r>
      <w:r w:rsidRPr="00B41F38">
        <w:rPr>
          <w:rFonts w:ascii="Times New Roman" w:eastAsia="Times New Roman" w:hAnsi="Times New Roman" w:cs="Times New Roman"/>
          <w:b/>
          <w:bCs/>
          <w:color w:val="000000"/>
          <w:sz w:val="28"/>
          <w:szCs w:val="28"/>
          <w:lang w:eastAsia="ru-RU"/>
        </w:rPr>
        <w:t>Опираясь на текст ст. 93 Конституции РФ, изобразите в виде логической схемы основные этапы процедуры импичмента Президента РФ.</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br/>
      </w:r>
      <w:r w:rsidRPr="00B41F38">
        <w:rPr>
          <w:rFonts w:ascii="Times New Roman" w:eastAsia="Times New Roman" w:hAnsi="Times New Roman" w:cs="Times New Roman"/>
          <w:b/>
          <w:bCs/>
          <w:color w:val="000000"/>
          <w:sz w:val="28"/>
          <w:szCs w:val="28"/>
          <w:lang w:eastAsia="ru-RU"/>
        </w:rPr>
        <w:t>3. Опираясь на текст ст. 102 и 103 Конституции РФ, заполните таблицу.</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Полномочия палат Федерального Собрания Российской Федерации</w:t>
      </w:r>
    </w:p>
    <w:tbl>
      <w:tblPr>
        <w:tblW w:w="9390" w:type="dxa"/>
        <w:shd w:val="clear" w:color="auto" w:fill="FFFFFF"/>
        <w:tblCellMar>
          <w:top w:w="45" w:type="dxa"/>
          <w:left w:w="45" w:type="dxa"/>
          <w:bottom w:w="45" w:type="dxa"/>
          <w:right w:w="45" w:type="dxa"/>
        </w:tblCellMar>
        <w:tblLook w:val="04A0" w:firstRow="1" w:lastRow="0" w:firstColumn="1" w:lastColumn="0" w:noHBand="0" w:noVBand="1"/>
      </w:tblPr>
      <w:tblGrid>
        <w:gridCol w:w="4864"/>
        <w:gridCol w:w="4526"/>
      </w:tblGrid>
      <w:tr w:rsidR="0094404B" w:rsidRPr="00B41F38" w:rsidTr="00B1032F">
        <w:trPr>
          <w:trHeight w:val="75"/>
        </w:trPr>
        <w:tc>
          <w:tcPr>
            <w:tcW w:w="47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94404B" w:rsidRPr="00B41F38" w:rsidRDefault="0094404B" w:rsidP="00B41F38">
            <w:pPr>
              <w:spacing w:after="0" w:line="240" w:lineRule="auto"/>
              <w:ind w:firstLine="709"/>
              <w:jc w:val="center"/>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Полномочия Государственной Думы</w:t>
            </w:r>
          </w:p>
        </w:tc>
        <w:tc>
          <w:tcPr>
            <w:tcW w:w="4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94404B" w:rsidRPr="00B41F38" w:rsidRDefault="0094404B" w:rsidP="00B41F38">
            <w:pPr>
              <w:spacing w:after="0" w:line="240" w:lineRule="auto"/>
              <w:ind w:firstLine="709"/>
              <w:jc w:val="center"/>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Полномочия Совета Федерации</w:t>
            </w:r>
          </w:p>
        </w:tc>
      </w:tr>
      <w:tr w:rsidR="0094404B" w:rsidRPr="00B41F38" w:rsidTr="00B1032F">
        <w:trPr>
          <w:trHeight w:val="150"/>
        </w:trPr>
        <w:tc>
          <w:tcPr>
            <w:tcW w:w="47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94404B" w:rsidRPr="00B41F38" w:rsidRDefault="0094404B" w:rsidP="00B41F38">
            <w:pPr>
              <w:spacing w:after="0" w:line="240" w:lineRule="auto"/>
              <w:ind w:firstLine="709"/>
              <w:jc w:val="both"/>
              <w:rPr>
                <w:rFonts w:ascii="Times New Roman" w:eastAsia="Times New Roman" w:hAnsi="Times New Roman" w:cs="Times New Roman"/>
                <w:color w:val="000000"/>
                <w:sz w:val="28"/>
                <w:szCs w:val="28"/>
                <w:lang w:eastAsia="ru-RU"/>
              </w:rPr>
            </w:pPr>
          </w:p>
        </w:tc>
        <w:tc>
          <w:tcPr>
            <w:tcW w:w="4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94404B" w:rsidRPr="00B41F38" w:rsidRDefault="0094404B" w:rsidP="00B41F38">
            <w:pPr>
              <w:spacing w:after="0" w:line="240" w:lineRule="auto"/>
              <w:ind w:firstLine="709"/>
              <w:jc w:val="both"/>
              <w:rPr>
                <w:rFonts w:ascii="Times New Roman" w:eastAsia="Times New Roman" w:hAnsi="Times New Roman" w:cs="Times New Roman"/>
                <w:color w:val="000000"/>
                <w:sz w:val="28"/>
                <w:szCs w:val="28"/>
                <w:lang w:eastAsia="ru-RU"/>
              </w:rPr>
            </w:pPr>
          </w:p>
        </w:tc>
      </w:tr>
      <w:tr w:rsidR="0094404B" w:rsidRPr="00B41F38" w:rsidTr="00B1032F">
        <w:trPr>
          <w:trHeight w:val="150"/>
        </w:trPr>
        <w:tc>
          <w:tcPr>
            <w:tcW w:w="47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94404B" w:rsidRPr="00B41F38" w:rsidRDefault="0094404B" w:rsidP="00B41F38">
            <w:pPr>
              <w:spacing w:after="0" w:line="240" w:lineRule="auto"/>
              <w:ind w:firstLine="709"/>
              <w:jc w:val="both"/>
              <w:rPr>
                <w:rFonts w:ascii="Times New Roman" w:eastAsia="Times New Roman" w:hAnsi="Times New Roman" w:cs="Times New Roman"/>
                <w:color w:val="000000"/>
                <w:sz w:val="28"/>
                <w:szCs w:val="28"/>
                <w:lang w:eastAsia="ru-RU"/>
              </w:rPr>
            </w:pPr>
          </w:p>
        </w:tc>
        <w:tc>
          <w:tcPr>
            <w:tcW w:w="4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94404B" w:rsidRPr="00B41F38" w:rsidRDefault="0094404B" w:rsidP="00B41F38">
            <w:pPr>
              <w:spacing w:after="0" w:line="240" w:lineRule="auto"/>
              <w:ind w:firstLine="709"/>
              <w:jc w:val="both"/>
              <w:rPr>
                <w:rFonts w:ascii="Times New Roman" w:eastAsia="Times New Roman" w:hAnsi="Times New Roman" w:cs="Times New Roman"/>
                <w:color w:val="000000"/>
                <w:sz w:val="28"/>
                <w:szCs w:val="28"/>
                <w:lang w:eastAsia="ru-RU"/>
              </w:rPr>
            </w:pPr>
          </w:p>
        </w:tc>
      </w:tr>
      <w:tr w:rsidR="0094404B" w:rsidRPr="00B41F38" w:rsidTr="00B1032F">
        <w:trPr>
          <w:trHeight w:val="135"/>
        </w:trPr>
        <w:tc>
          <w:tcPr>
            <w:tcW w:w="4755" w:type="dxa"/>
            <w:tcBorders>
              <w:top w:val="single" w:sz="6" w:space="0" w:color="000000"/>
              <w:left w:val="single" w:sz="6" w:space="0" w:color="000000"/>
              <w:bottom w:val="single" w:sz="6" w:space="0" w:color="000000"/>
              <w:right w:val="nil"/>
            </w:tcBorders>
            <w:shd w:val="clear" w:color="auto" w:fill="FFFFFF"/>
            <w:tcMar>
              <w:top w:w="43" w:type="dxa"/>
              <w:left w:w="43" w:type="dxa"/>
              <w:bottom w:w="43" w:type="dxa"/>
              <w:right w:w="0" w:type="dxa"/>
            </w:tcMar>
            <w:hideMark/>
          </w:tcPr>
          <w:p w:rsidR="0094404B" w:rsidRPr="00B41F38" w:rsidRDefault="0094404B" w:rsidP="00B41F38">
            <w:pPr>
              <w:spacing w:after="0" w:line="240" w:lineRule="auto"/>
              <w:ind w:firstLine="709"/>
              <w:jc w:val="both"/>
              <w:rPr>
                <w:rFonts w:ascii="Times New Roman" w:eastAsia="Times New Roman" w:hAnsi="Times New Roman" w:cs="Times New Roman"/>
                <w:color w:val="000000"/>
                <w:sz w:val="28"/>
                <w:szCs w:val="28"/>
                <w:lang w:eastAsia="ru-RU"/>
              </w:rPr>
            </w:pPr>
          </w:p>
        </w:tc>
        <w:tc>
          <w:tcPr>
            <w:tcW w:w="44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43" w:type="dxa"/>
              <w:bottom w:w="43" w:type="dxa"/>
              <w:right w:w="43" w:type="dxa"/>
            </w:tcMar>
            <w:hideMark/>
          </w:tcPr>
          <w:p w:rsidR="0094404B" w:rsidRPr="00B41F38" w:rsidRDefault="0094404B" w:rsidP="00B41F38">
            <w:pPr>
              <w:spacing w:after="0" w:line="240" w:lineRule="auto"/>
              <w:ind w:firstLine="709"/>
              <w:jc w:val="both"/>
              <w:rPr>
                <w:rFonts w:ascii="Times New Roman" w:eastAsia="Times New Roman" w:hAnsi="Times New Roman" w:cs="Times New Roman"/>
                <w:color w:val="000000"/>
                <w:sz w:val="28"/>
                <w:szCs w:val="28"/>
                <w:lang w:eastAsia="ru-RU"/>
              </w:rPr>
            </w:pPr>
          </w:p>
        </w:tc>
      </w:tr>
    </w:tbl>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4. Объясните смысл выражения: «Ветви власти не должны царапать граждан».</w:t>
      </w:r>
    </w:p>
    <w:p w:rsidR="00B41F38" w:rsidRDefault="0094404B" w:rsidP="00B41F38">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B41F38">
        <w:rPr>
          <w:rFonts w:ascii="Times New Roman" w:eastAsia="Times New Roman" w:hAnsi="Times New Roman" w:cs="Times New Roman"/>
          <w:b/>
          <w:bCs/>
          <w:color w:val="000000"/>
          <w:sz w:val="28"/>
          <w:szCs w:val="28"/>
          <w:lang w:eastAsia="ru-RU"/>
        </w:rPr>
        <w:t>Контрольные вопросы:</w:t>
      </w:r>
      <w:r w:rsidR="00B41F38">
        <w:rPr>
          <w:rFonts w:ascii="Times New Roman" w:eastAsia="Times New Roman" w:hAnsi="Times New Roman" w:cs="Times New Roman"/>
          <w:b/>
          <w:bCs/>
          <w:color w:val="000000"/>
          <w:sz w:val="28"/>
          <w:szCs w:val="28"/>
          <w:lang w:eastAsia="ru-RU"/>
        </w:rPr>
        <w:t xml:space="preserve"> </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1.Дайте определение понятия «государственный орган».</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2.Какие виды государственных органов вы знаете?</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3.Перечислите стадии законодательного процесса в РФ.</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4.Перечислите федеральные органы исполнительной власти.</w:t>
      </w:r>
    </w:p>
    <w:p w:rsidR="0094404B" w:rsidRPr="00B41F38" w:rsidRDefault="0094404B" w:rsidP="00B41F38">
      <w:pPr>
        <w:spacing w:after="0" w:line="240" w:lineRule="auto"/>
        <w:ind w:firstLine="709"/>
        <w:jc w:val="both"/>
        <w:rPr>
          <w:rFonts w:ascii="Times New Roman" w:hAnsi="Times New Roman" w:cs="Times New Roman"/>
          <w:b/>
          <w:sz w:val="28"/>
          <w:szCs w:val="28"/>
        </w:rPr>
      </w:pPr>
      <w:r w:rsidRPr="00B41F38">
        <w:rPr>
          <w:rFonts w:ascii="Times New Roman" w:hAnsi="Times New Roman" w:cs="Times New Roman"/>
          <w:b/>
          <w:sz w:val="28"/>
          <w:szCs w:val="28"/>
        </w:rPr>
        <w:lastRenderedPageBreak/>
        <w:t>Вывод:</w:t>
      </w:r>
    </w:p>
    <w:p w:rsidR="0094404B" w:rsidRPr="00B41F38" w:rsidRDefault="0094404B" w:rsidP="00B41F38">
      <w:pPr>
        <w:spacing w:after="0" w:line="240" w:lineRule="auto"/>
        <w:ind w:firstLine="709"/>
        <w:jc w:val="both"/>
        <w:rPr>
          <w:rFonts w:ascii="Times New Roman" w:hAnsi="Times New Roman" w:cs="Times New Roman"/>
          <w:b/>
          <w:sz w:val="28"/>
          <w:szCs w:val="28"/>
        </w:rPr>
      </w:pPr>
    </w:p>
    <w:p w:rsidR="0094404B" w:rsidRPr="00B41F38" w:rsidRDefault="0094404B" w:rsidP="00B41F38">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ПРАКТИЧЕСКОЕ ЗАНЯТИЕ № __2____</w:t>
      </w:r>
    </w:p>
    <w:p w:rsidR="0094404B" w:rsidRPr="00B41F38" w:rsidRDefault="0094404B" w:rsidP="00B41F3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Тема:</w:t>
      </w:r>
      <w:r w:rsidRPr="00B41F38">
        <w:rPr>
          <w:rFonts w:ascii="Times New Roman" w:eastAsia="Times New Roman" w:hAnsi="Times New Roman" w:cs="Times New Roman"/>
          <w:color w:val="000000"/>
          <w:sz w:val="28"/>
          <w:szCs w:val="28"/>
          <w:lang w:eastAsia="ru-RU"/>
        </w:rPr>
        <w:t> </w:t>
      </w:r>
      <w:r w:rsidRPr="00B41F38">
        <w:rPr>
          <w:rFonts w:ascii="Times New Roman" w:eastAsia="Times New Roman" w:hAnsi="Times New Roman" w:cs="Times New Roman"/>
          <w:b/>
          <w:color w:val="000000"/>
          <w:sz w:val="28"/>
          <w:szCs w:val="28"/>
          <w:lang w:eastAsia="ru-RU"/>
        </w:rPr>
        <w:t>Юридическая природа спортивной деятельности</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Норма времени: 1 ч.</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Цели:</w:t>
      </w:r>
      <w:r w:rsidRPr="00B41F38">
        <w:rPr>
          <w:rFonts w:ascii="Times New Roman" w:eastAsia="Times New Roman" w:hAnsi="Times New Roman" w:cs="Times New Roman"/>
          <w:color w:val="000000"/>
          <w:sz w:val="28"/>
          <w:szCs w:val="28"/>
          <w:lang w:eastAsia="ru-RU"/>
        </w:rPr>
        <w:t> На основе Конститу</w:t>
      </w:r>
      <w:r w:rsidR="00B41F38">
        <w:rPr>
          <w:rFonts w:ascii="Times New Roman" w:eastAsia="Times New Roman" w:hAnsi="Times New Roman" w:cs="Times New Roman"/>
          <w:color w:val="000000"/>
          <w:sz w:val="28"/>
          <w:szCs w:val="28"/>
          <w:lang w:eastAsia="ru-RU"/>
        </w:rPr>
        <w:t>ции РФ и федерального закона: «</w:t>
      </w:r>
      <w:r w:rsidRPr="00B41F38">
        <w:rPr>
          <w:rFonts w:ascii="Times New Roman" w:eastAsia="Times New Roman" w:hAnsi="Times New Roman" w:cs="Times New Roman"/>
          <w:color w:val="000000"/>
          <w:sz w:val="28"/>
          <w:szCs w:val="28"/>
          <w:lang w:eastAsia="ru-RU"/>
        </w:rPr>
        <w:t>О физической культуре и спор</w:t>
      </w:r>
      <w:r w:rsidR="00B41F38">
        <w:rPr>
          <w:rFonts w:ascii="Times New Roman" w:eastAsia="Times New Roman" w:hAnsi="Times New Roman" w:cs="Times New Roman"/>
          <w:color w:val="000000"/>
          <w:sz w:val="28"/>
          <w:szCs w:val="28"/>
          <w:lang w:eastAsia="ru-RU"/>
        </w:rPr>
        <w:t xml:space="preserve">те в РФ» рассмотреть и изучить </w:t>
      </w:r>
      <w:r w:rsidRPr="00B41F38">
        <w:rPr>
          <w:rFonts w:ascii="Times New Roman" w:eastAsia="Times New Roman" w:hAnsi="Times New Roman" w:cs="Times New Roman"/>
          <w:color w:val="000000"/>
          <w:sz w:val="28"/>
          <w:szCs w:val="28"/>
          <w:lang w:eastAsia="ru-RU"/>
        </w:rPr>
        <w:t>структуру нормы права, виды нормативно-правовых актов.</w:t>
      </w:r>
    </w:p>
    <w:p w:rsidR="0094404B" w:rsidRPr="00B41F38" w:rsidRDefault="00B41F38"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Приобретаемые умения и навыки:</w:t>
      </w:r>
      <w:r>
        <w:rPr>
          <w:rFonts w:ascii="Times New Roman" w:eastAsia="Times New Roman" w:hAnsi="Times New Roman" w:cs="Times New Roman"/>
          <w:color w:val="000000"/>
          <w:sz w:val="28"/>
          <w:szCs w:val="28"/>
          <w:lang w:eastAsia="ru-RU"/>
        </w:rPr>
        <w:t> </w:t>
      </w:r>
      <w:r w:rsidR="0094404B" w:rsidRPr="00B41F38">
        <w:rPr>
          <w:rFonts w:ascii="Times New Roman" w:eastAsia="Times New Roman" w:hAnsi="Times New Roman" w:cs="Times New Roman"/>
          <w:color w:val="000000"/>
          <w:sz w:val="28"/>
          <w:szCs w:val="28"/>
          <w:lang w:eastAsia="ru-RU"/>
        </w:rPr>
        <w:t>самостоятельно работать с нормативным материалом (анализировать, делать выводы),</w:t>
      </w:r>
      <w:r w:rsidR="0094404B" w:rsidRPr="00B41F38">
        <w:rPr>
          <w:rFonts w:ascii="Times New Roman" w:eastAsia="Times New Roman" w:hAnsi="Times New Roman" w:cs="Times New Roman"/>
          <w:b/>
          <w:bCs/>
          <w:color w:val="000000"/>
          <w:sz w:val="28"/>
          <w:szCs w:val="28"/>
          <w:lang w:eastAsia="ru-RU"/>
        </w:rPr>
        <w:t> </w:t>
      </w:r>
      <w:r w:rsidR="0094404B" w:rsidRPr="00B41F38">
        <w:rPr>
          <w:rFonts w:ascii="Times New Roman" w:eastAsia="Times New Roman" w:hAnsi="Times New Roman" w:cs="Times New Roman"/>
          <w:color w:val="000000"/>
          <w:sz w:val="28"/>
          <w:szCs w:val="28"/>
          <w:lang w:eastAsia="ru-RU"/>
        </w:rPr>
        <w:t>извлекать необходимую информацию из различных источников.</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Оснащение рабочего места: </w:t>
      </w:r>
      <w:r w:rsidRPr="00B41F38">
        <w:rPr>
          <w:rFonts w:ascii="Times New Roman" w:eastAsia="Times New Roman" w:hAnsi="Times New Roman" w:cs="Times New Roman"/>
          <w:color w:val="000000"/>
          <w:sz w:val="28"/>
          <w:szCs w:val="28"/>
          <w:lang w:eastAsia="ru-RU"/>
        </w:rPr>
        <w:t>тетрадь, Конституция РФ, раздаточный материал.</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Литература: </w:t>
      </w:r>
      <w:r w:rsidRPr="00B41F38">
        <w:rPr>
          <w:rFonts w:ascii="Times New Roman" w:eastAsia="Times New Roman" w:hAnsi="Times New Roman" w:cs="Times New Roman"/>
          <w:color w:val="000000"/>
          <w:sz w:val="28"/>
          <w:szCs w:val="28"/>
          <w:lang w:eastAsia="ru-RU"/>
        </w:rPr>
        <w:t xml:space="preserve">учебный материал по нормативно-правовому регулированию в </w:t>
      </w:r>
      <w:proofErr w:type="spellStart"/>
      <w:r w:rsidRPr="00B41F38">
        <w:rPr>
          <w:rFonts w:ascii="Times New Roman" w:eastAsia="Times New Roman" w:hAnsi="Times New Roman" w:cs="Times New Roman"/>
          <w:color w:val="000000"/>
          <w:sz w:val="28"/>
          <w:szCs w:val="28"/>
          <w:lang w:eastAsia="ru-RU"/>
        </w:rPr>
        <w:t>ФКиС</w:t>
      </w:r>
      <w:proofErr w:type="spellEnd"/>
      <w:r w:rsidRPr="00B41F38">
        <w:rPr>
          <w:rFonts w:ascii="Times New Roman" w:eastAsia="Times New Roman" w:hAnsi="Times New Roman" w:cs="Times New Roman"/>
          <w:color w:val="000000"/>
          <w:sz w:val="28"/>
          <w:szCs w:val="28"/>
          <w:lang w:eastAsia="ru-RU"/>
        </w:rPr>
        <w:t>.</w:t>
      </w:r>
      <w:r w:rsidR="00B41F38">
        <w:rPr>
          <w:rFonts w:ascii="Times New Roman" w:eastAsia="Times New Roman" w:hAnsi="Times New Roman" w:cs="Times New Roman"/>
          <w:color w:val="000000"/>
          <w:sz w:val="28"/>
          <w:szCs w:val="28"/>
          <w:lang w:eastAsia="ru-RU"/>
        </w:rPr>
        <w:t xml:space="preserve"> </w:t>
      </w:r>
      <w:r w:rsidRPr="00B41F38">
        <w:rPr>
          <w:rFonts w:ascii="Times New Roman" w:eastAsia="Times New Roman" w:hAnsi="Times New Roman" w:cs="Times New Roman"/>
          <w:color w:val="000000"/>
          <w:sz w:val="28"/>
          <w:szCs w:val="28"/>
          <w:lang w:eastAsia="ru-RU"/>
        </w:rPr>
        <w:t xml:space="preserve">Составила Н.В. </w:t>
      </w:r>
      <w:proofErr w:type="spellStart"/>
      <w:r w:rsidRPr="00B41F38">
        <w:rPr>
          <w:rFonts w:ascii="Times New Roman" w:eastAsia="Times New Roman" w:hAnsi="Times New Roman" w:cs="Times New Roman"/>
          <w:color w:val="000000"/>
          <w:sz w:val="28"/>
          <w:szCs w:val="28"/>
          <w:lang w:eastAsia="ru-RU"/>
        </w:rPr>
        <w:t>Уловистова</w:t>
      </w:r>
      <w:proofErr w:type="spellEnd"/>
      <w:r w:rsidRPr="00B41F38">
        <w:rPr>
          <w:rFonts w:ascii="Times New Roman" w:eastAsia="Times New Roman" w:hAnsi="Times New Roman" w:cs="Times New Roman"/>
          <w:color w:val="000000"/>
          <w:sz w:val="28"/>
          <w:szCs w:val="28"/>
          <w:lang w:eastAsia="ru-RU"/>
        </w:rPr>
        <w:t xml:space="preserve">     Н. </w:t>
      </w:r>
      <w:proofErr w:type="gramStart"/>
      <w:r w:rsidRPr="00B41F38">
        <w:rPr>
          <w:rFonts w:ascii="Times New Roman" w:eastAsia="Times New Roman" w:hAnsi="Times New Roman" w:cs="Times New Roman"/>
          <w:color w:val="000000"/>
          <w:sz w:val="28"/>
          <w:szCs w:val="28"/>
          <w:lang w:eastAsia="ru-RU"/>
        </w:rPr>
        <w:t>Новгород  ННГУ</w:t>
      </w:r>
      <w:proofErr w:type="gramEnd"/>
      <w:r w:rsidRPr="00B41F38">
        <w:rPr>
          <w:rFonts w:ascii="Times New Roman" w:eastAsia="Times New Roman" w:hAnsi="Times New Roman" w:cs="Times New Roman"/>
          <w:color w:val="000000"/>
          <w:sz w:val="28"/>
          <w:szCs w:val="28"/>
          <w:lang w:eastAsia="ru-RU"/>
        </w:rPr>
        <w:t xml:space="preserve"> 2023г.</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bCs/>
          <w:color w:val="000000"/>
          <w:sz w:val="28"/>
          <w:szCs w:val="28"/>
          <w:lang w:eastAsia="ru-RU"/>
        </w:rPr>
        <w:t>Содержание работы</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B41F38">
        <w:rPr>
          <w:rFonts w:ascii="Times New Roman" w:eastAsia="Times New Roman" w:hAnsi="Times New Roman" w:cs="Times New Roman"/>
          <w:b/>
          <w:bCs/>
          <w:color w:val="000000"/>
          <w:sz w:val="28"/>
          <w:szCs w:val="28"/>
          <w:lang w:eastAsia="ru-RU"/>
        </w:rPr>
        <w:t>Задание 1. Используя теоретический материал ответить письменно на вопросы:</w:t>
      </w:r>
    </w:p>
    <w:p w:rsidR="0094404B" w:rsidRPr="00B41F38" w:rsidRDefault="0094404B" w:rsidP="00B41F38">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1 Признаки нормы права.</w:t>
      </w:r>
    </w:p>
    <w:p w:rsidR="00B41F38" w:rsidRPr="00B41F38" w:rsidRDefault="0094404B" w:rsidP="00B41F38">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2 Нормативный акт.</w:t>
      </w:r>
    </w:p>
    <w:p w:rsidR="00B41F38" w:rsidRDefault="0094404B" w:rsidP="00B41F38">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3 Виды нормативных актов.</w:t>
      </w:r>
    </w:p>
    <w:p w:rsidR="0094404B" w:rsidRPr="00B41F38" w:rsidRDefault="0094404B" w:rsidP="00B41F38">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4 Формы НПА</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B41F38">
        <w:rPr>
          <w:rFonts w:ascii="Times New Roman" w:eastAsia="Times New Roman" w:hAnsi="Times New Roman" w:cs="Times New Roman"/>
          <w:b/>
          <w:bCs/>
          <w:color w:val="000000"/>
          <w:sz w:val="28"/>
          <w:szCs w:val="28"/>
          <w:lang w:eastAsia="ru-RU"/>
        </w:rPr>
        <w:t>Задание 2.</w:t>
      </w:r>
      <w:r w:rsidRPr="00B41F38">
        <w:rPr>
          <w:rFonts w:ascii="Times New Roman" w:eastAsia="Times New Roman" w:hAnsi="Times New Roman" w:cs="Times New Roman"/>
          <w:color w:val="000000"/>
          <w:sz w:val="28"/>
          <w:szCs w:val="28"/>
          <w:lang w:eastAsia="ru-RU"/>
        </w:rPr>
        <w:t> </w:t>
      </w:r>
      <w:r w:rsidRPr="00B41F38">
        <w:rPr>
          <w:rFonts w:ascii="Times New Roman" w:eastAsia="Times New Roman" w:hAnsi="Times New Roman" w:cs="Times New Roman"/>
          <w:b/>
          <w:bCs/>
          <w:color w:val="000000"/>
          <w:sz w:val="28"/>
          <w:szCs w:val="28"/>
          <w:lang w:eastAsia="ru-RU"/>
        </w:rPr>
        <w:t>Используя теоретический материал ответить письменно на вопрос</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 xml:space="preserve">             1 Дать определение Федеральному закону от 04.12.2007 №329-ФЗ 9 (ред. от 17.04.2017) «О физической культуре и спорте в РФ»</w:t>
      </w: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404B" w:rsidRPr="00B41F38" w:rsidRDefault="0094404B" w:rsidP="00B41F3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b/>
          <w:color w:val="000000"/>
          <w:sz w:val="28"/>
          <w:szCs w:val="28"/>
          <w:lang w:eastAsia="ru-RU"/>
        </w:rPr>
        <w:t>Задание</w:t>
      </w:r>
      <w:r w:rsidRPr="00B41F38">
        <w:rPr>
          <w:rFonts w:ascii="Times New Roman" w:eastAsia="Times New Roman" w:hAnsi="Times New Roman" w:cs="Times New Roman"/>
          <w:color w:val="000000"/>
          <w:sz w:val="28"/>
          <w:szCs w:val="28"/>
          <w:lang w:eastAsia="ru-RU"/>
        </w:rPr>
        <w:t xml:space="preserve"> </w:t>
      </w:r>
      <w:r w:rsidRPr="00B41F38">
        <w:rPr>
          <w:rFonts w:ascii="Times New Roman" w:eastAsia="Times New Roman" w:hAnsi="Times New Roman" w:cs="Times New Roman"/>
          <w:b/>
          <w:bCs/>
          <w:color w:val="000000"/>
          <w:sz w:val="28"/>
          <w:szCs w:val="28"/>
          <w:lang w:eastAsia="ru-RU"/>
        </w:rPr>
        <w:t xml:space="preserve">3. Опираясь на текст </w:t>
      </w:r>
      <w:r w:rsidRPr="00B41F38">
        <w:rPr>
          <w:rFonts w:ascii="Times New Roman" w:eastAsia="Times New Roman" w:hAnsi="Times New Roman" w:cs="Times New Roman"/>
          <w:b/>
          <w:color w:val="000000"/>
          <w:sz w:val="28"/>
          <w:szCs w:val="28"/>
          <w:lang w:eastAsia="ru-RU"/>
        </w:rPr>
        <w:t>Федерального закона от 04.12.2007 №329-ФЗ 9 (ред. от 17.04.2017) «О физической культуре и спорте в РФ»</w:t>
      </w:r>
    </w:p>
    <w:p w:rsidR="00B41F38" w:rsidRDefault="0094404B" w:rsidP="00B41F38">
      <w:pPr>
        <w:tabs>
          <w:tab w:val="left" w:pos="1020"/>
        </w:tabs>
        <w:spacing w:after="0" w:line="240" w:lineRule="auto"/>
        <w:ind w:firstLine="709"/>
        <w:jc w:val="both"/>
        <w:rPr>
          <w:rFonts w:ascii="Times New Roman" w:eastAsia="Times New Roman" w:hAnsi="Times New Roman" w:cs="Times New Roman"/>
          <w:b/>
          <w:bCs/>
          <w:color w:val="000000"/>
          <w:sz w:val="28"/>
          <w:szCs w:val="28"/>
          <w:lang w:eastAsia="ru-RU"/>
        </w:rPr>
      </w:pPr>
      <w:r w:rsidRPr="00B41F38">
        <w:rPr>
          <w:rFonts w:ascii="Times New Roman" w:hAnsi="Times New Roman" w:cs="Times New Roman"/>
          <w:sz w:val="28"/>
          <w:szCs w:val="28"/>
        </w:rPr>
        <w:t xml:space="preserve">             1 Опишите содержание закона по главам.</w:t>
      </w:r>
      <w:r w:rsidRPr="00B41F38">
        <w:rPr>
          <w:rFonts w:ascii="Times New Roman" w:hAnsi="Times New Roman" w:cs="Times New Roman"/>
          <w:sz w:val="28"/>
          <w:szCs w:val="28"/>
        </w:rPr>
        <w:br/>
      </w:r>
      <w:r w:rsidRPr="00B41F38">
        <w:rPr>
          <w:rFonts w:ascii="Times New Roman" w:eastAsia="Times New Roman" w:hAnsi="Times New Roman" w:cs="Times New Roman"/>
          <w:b/>
          <w:bCs/>
          <w:color w:val="000000"/>
          <w:sz w:val="28"/>
          <w:szCs w:val="28"/>
          <w:lang w:eastAsia="ru-RU"/>
        </w:rPr>
        <w:t>Контрольные вопросы:</w:t>
      </w:r>
      <w:r w:rsidR="00B41F38">
        <w:rPr>
          <w:rFonts w:ascii="Times New Roman" w:eastAsia="Times New Roman" w:hAnsi="Times New Roman" w:cs="Times New Roman"/>
          <w:b/>
          <w:bCs/>
          <w:color w:val="000000"/>
          <w:sz w:val="28"/>
          <w:szCs w:val="28"/>
          <w:lang w:eastAsia="ru-RU"/>
        </w:rPr>
        <w:t xml:space="preserve"> </w:t>
      </w:r>
    </w:p>
    <w:p w:rsidR="00B41F38" w:rsidRDefault="00AA7B70" w:rsidP="00B41F38">
      <w:pPr>
        <w:tabs>
          <w:tab w:val="left" w:pos="1020"/>
        </w:tabs>
        <w:spacing w:after="0" w:line="240" w:lineRule="auto"/>
        <w:ind w:firstLine="709"/>
        <w:jc w:val="both"/>
        <w:rPr>
          <w:rFonts w:ascii="Times New Roman" w:eastAsia="Times New Roman" w:hAnsi="Times New Roman" w:cs="Times New Roman"/>
          <w:color w:val="000000"/>
          <w:sz w:val="28"/>
          <w:szCs w:val="28"/>
          <w:lang w:eastAsia="ru-RU"/>
        </w:rPr>
      </w:pPr>
      <w:r w:rsidRPr="00B41F38">
        <w:rPr>
          <w:rFonts w:ascii="Times New Roman" w:eastAsia="Times New Roman" w:hAnsi="Times New Roman" w:cs="Times New Roman"/>
          <w:color w:val="000000"/>
          <w:sz w:val="28"/>
          <w:szCs w:val="28"/>
          <w:lang w:eastAsia="ru-RU"/>
        </w:rPr>
        <w:t>1.Дайте определение понятия</w:t>
      </w:r>
      <w:r w:rsidR="00B41F38">
        <w:rPr>
          <w:rFonts w:ascii="Times New Roman" w:eastAsia="Times New Roman" w:hAnsi="Times New Roman" w:cs="Times New Roman"/>
          <w:color w:val="000000"/>
          <w:sz w:val="28"/>
          <w:szCs w:val="28"/>
          <w:lang w:eastAsia="ru-RU"/>
        </w:rPr>
        <w:t>м</w:t>
      </w:r>
      <w:r w:rsidRPr="00B41F38">
        <w:rPr>
          <w:rFonts w:ascii="Times New Roman" w:eastAsia="Times New Roman" w:hAnsi="Times New Roman" w:cs="Times New Roman"/>
          <w:color w:val="000000"/>
          <w:sz w:val="28"/>
          <w:szCs w:val="28"/>
          <w:lang w:eastAsia="ru-RU"/>
        </w:rPr>
        <w:t>: гипотеза, санкция.</w:t>
      </w:r>
    </w:p>
    <w:p w:rsidR="00E55D79" w:rsidRPr="00B41F38" w:rsidRDefault="00AA7B70" w:rsidP="00B41F38">
      <w:pPr>
        <w:tabs>
          <w:tab w:val="left" w:pos="1020"/>
        </w:tabs>
        <w:spacing w:after="0" w:line="240" w:lineRule="auto"/>
        <w:ind w:firstLine="709"/>
        <w:jc w:val="both"/>
        <w:rPr>
          <w:rFonts w:ascii="Times New Roman" w:hAnsi="Times New Roman" w:cs="Times New Roman"/>
          <w:sz w:val="28"/>
          <w:szCs w:val="28"/>
        </w:rPr>
      </w:pPr>
      <w:r w:rsidRPr="00B41F38">
        <w:rPr>
          <w:rFonts w:ascii="Times New Roman" w:eastAsia="Times New Roman" w:hAnsi="Times New Roman" w:cs="Times New Roman"/>
          <w:color w:val="000000"/>
          <w:sz w:val="28"/>
          <w:szCs w:val="28"/>
          <w:lang w:eastAsia="ru-RU"/>
        </w:rPr>
        <w:t>2 Субъекты</w:t>
      </w:r>
    </w:p>
    <w:p w:rsidR="0094404B" w:rsidRPr="00B41F38" w:rsidRDefault="0094404B" w:rsidP="00B41F38">
      <w:pPr>
        <w:tabs>
          <w:tab w:val="left" w:pos="1020"/>
        </w:tabs>
        <w:spacing w:after="0" w:line="240" w:lineRule="auto"/>
        <w:ind w:firstLine="709"/>
        <w:jc w:val="both"/>
        <w:rPr>
          <w:rFonts w:ascii="Times New Roman" w:hAnsi="Times New Roman" w:cs="Times New Roman"/>
          <w:b/>
          <w:sz w:val="28"/>
          <w:szCs w:val="28"/>
        </w:rPr>
      </w:pPr>
      <w:r w:rsidRPr="00B41F38">
        <w:rPr>
          <w:rFonts w:ascii="Times New Roman" w:hAnsi="Times New Roman" w:cs="Times New Roman"/>
          <w:b/>
          <w:sz w:val="28"/>
          <w:szCs w:val="28"/>
        </w:rPr>
        <w:t>Вывод:</w:t>
      </w:r>
    </w:p>
    <w:p w:rsidR="00FE2F43" w:rsidRPr="00B41F38" w:rsidRDefault="00FE2F43" w:rsidP="00B41F38">
      <w:pPr>
        <w:tabs>
          <w:tab w:val="left" w:pos="1020"/>
        </w:tabs>
        <w:spacing w:after="0" w:line="240" w:lineRule="auto"/>
        <w:ind w:firstLine="709"/>
        <w:jc w:val="both"/>
        <w:rPr>
          <w:rFonts w:ascii="Times New Roman" w:hAnsi="Times New Roman" w:cs="Times New Roman"/>
          <w:b/>
          <w:sz w:val="28"/>
          <w:szCs w:val="28"/>
        </w:rPr>
      </w:pPr>
    </w:p>
    <w:p w:rsidR="00FE2F43" w:rsidRPr="00B41F38" w:rsidRDefault="00FE2F43" w:rsidP="00B41F38">
      <w:pPr>
        <w:spacing w:after="0" w:line="240" w:lineRule="auto"/>
        <w:ind w:firstLine="709"/>
        <w:jc w:val="center"/>
        <w:rPr>
          <w:rFonts w:ascii="Times New Roman" w:hAnsi="Times New Roman" w:cs="Times New Roman"/>
          <w:sz w:val="28"/>
          <w:szCs w:val="28"/>
        </w:rPr>
      </w:pPr>
      <w:r w:rsidRPr="00B41F38">
        <w:rPr>
          <w:rFonts w:ascii="Times New Roman" w:hAnsi="Times New Roman" w:cs="Times New Roman"/>
          <w:b/>
          <w:bCs/>
          <w:sz w:val="28"/>
          <w:szCs w:val="28"/>
        </w:rPr>
        <w:t>ПРАКТИЧЕСКОЕ ЗАНЯТИЕ № __3____</w:t>
      </w:r>
    </w:p>
    <w:p w:rsidR="00FE2F43" w:rsidRPr="00B41F38" w:rsidRDefault="00FE2F43" w:rsidP="00B41F38">
      <w:pPr>
        <w:spacing w:after="0" w:line="240" w:lineRule="auto"/>
        <w:ind w:firstLine="709"/>
        <w:jc w:val="both"/>
        <w:rPr>
          <w:rFonts w:ascii="Times New Roman" w:hAnsi="Times New Roman" w:cs="Times New Roman"/>
          <w:b/>
          <w:sz w:val="28"/>
          <w:szCs w:val="28"/>
        </w:rPr>
      </w:pPr>
      <w:r w:rsidRPr="00B41F38">
        <w:rPr>
          <w:rFonts w:ascii="Times New Roman" w:hAnsi="Times New Roman" w:cs="Times New Roman"/>
          <w:b/>
          <w:bCs/>
          <w:sz w:val="28"/>
          <w:szCs w:val="28"/>
        </w:rPr>
        <w:t>Тема:</w:t>
      </w:r>
      <w:r w:rsidRPr="00B41F38">
        <w:rPr>
          <w:rFonts w:ascii="Times New Roman" w:hAnsi="Times New Roman" w:cs="Times New Roman"/>
          <w:b/>
          <w:sz w:val="28"/>
          <w:szCs w:val="28"/>
        </w:rPr>
        <w:t xml:space="preserve"> «Федеральный закон о физической культуре и спорте в РФ»</w:t>
      </w:r>
      <w:r w:rsidRPr="00B41F38">
        <w:rPr>
          <w:rFonts w:ascii="Times New Roman" w:hAnsi="Times New Roman" w:cs="Times New Roman"/>
          <w:b/>
          <w:sz w:val="28"/>
          <w:szCs w:val="28"/>
        </w:rPr>
        <w:br/>
      </w:r>
      <w:r w:rsidRPr="00B41F38">
        <w:rPr>
          <w:rFonts w:ascii="Times New Roman" w:hAnsi="Times New Roman" w:cs="Times New Roman"/>
          <w:bCs/>
          <w:sz w:val="28"/>
          <w:szCs w:val="28"/>
        </w:rPr>
        <w:t>Норма времени: 1 ч.</w:t>
      </w:r>
    </w:p>
    <w:p w:rsidR="00FE2F43" w:rsidRPr="00B41F38" w:rsidRDefault="00FE2F43" w:rsidP="00B41F38">
      <w:pPr>
        <w:spacing w:after="0" w:line="240" w:lineRule="auto"/>
        <w:ind w:firstLine="709"/>
        <w:jc w:val="both"/>
        <w:rPr>
          <w:rFonts w:ascii="Times New Roman" w:hAnsi="Times New Roman" w:cs="Times New Roman"/>
          <w:sz w:val="28"/>
          <w:szCs w:val="28"/>
        </w:rPr>
      </w:pPr>
      <w:r w:rsidRPr="00B41F38">
        <w:rPr>
          <w:rFonts w:ascii="Times New Roman" w:hAnsi="Times New Roman" w:cs="Times New Roman"/>
          <w:b/>
          <w:bCs/>
          <w:sz w:val="28"/>
          <w:szCs w:val="28"/>
        </w:rPr>
        <w:t>Цели:</w:t>
      </w:r>
      <w:r w:rsidRPr="00B41F38">
        <w:rPr>
          <w:rFonts w:ascii="Times New Roman" w:hAnsi="Times New Roman" w:cs="Times New Roman"/>
          <w:sz w:val="28"/>
          <w:szCs w:val="28"/>
        </w:rPr>
        <w:t xml:space="preserve"> На основе Конституции РФ и федерального закона: </w:t>
      </w:r>
      <w:proofErr w:type="gramStart"/>
      <w:r w:rsidRPr="00B41F38">
        <w:rPr>
          <w:rFonts w:ascii="Times New Roman" w:hAnsi="Times New Roman" w:cs="Times New Roman"/>
          <w:sz w:val="28"/>
          <w:szCs w:val="28"/>
        </w:rPr>
        <w:t>« О</w:t>
      </w:r>
      <w:proofErr w:type="gramEnd"/>
      <w:r w:rsidRPr="00B41F38">
        <w:rPr>
          <w:rFonts w:ascii="Times New Roman" w:hAnsi="Times New Roman" w:cs="Times New Roman"/>
          <w:sz w:val="28"/>
          <w:szCs w:val="28"/>
        </w:rPr>
        <w:t xml:space="preserve"> физической культуре и спорте в РФ» рассмотреть и изучить  структуру нормы права, виды нормативно-правовых актов.</w:t>
      </w:r>
    </w:p>
    <w:p w:rsidR="00FE2F43" w:rsidRPr="00B41F38" w:rsidRDefault="003B69FA" w:rsidP="00B41F38">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lastRenderedPageBreak/>
        <w:t xml:space="preserve">Приобретаемые умения и </w:t>
      </w:r>
      <w:proofErr w:type="gramStart"/>
      <w:r>
        <w:rPr>
          <w:rFonts w:ascii="Times New Roman" w:hAnsi="Times New Roman" w:cs="Times New Roman"/>
          <w:b/>
          <w:bCs/>
          <w:sz w:val="28"/>
          <w:szCs w:val="28"/>
        </w:rPr>
        <w:t>навыки:</w:t>
      </w:r>
      <w:r w:rsidR="00FE2F43" w:rsidRPr="00B41F38">
        <w:rPr>
          <w:rFonts w:ascii="Times New Roman" w:hAnsi="Times New Roman" w:cs="Times New Roman"/>
          <w:sz w:val="28"/>
          <w:szCs w:val="28"/>
        </w:rPr>
        <w:t>  самостоятельно</w:t>
      </w:r>
      <w:proofErr w:type="gramEnd"/>
      <w:r w:rsidR="00FE2F43" w:rsidRPr="00B41F38">
        <w:rPr>
          <w:rFonts w:ascii="Times New Roman" w:hAnsi="Times New Roman" w:cs="Times New Roman"/>
          <w:sz w:val="28"/>
          <w:szCs w:val="28"/>
        </w:rPr>
        <w:t xml:space="preserve"> работать с нормативным материалом (анализировать, делать выводы),</w:t>
      </w:r>
      <w:r w:rsidR="00FE2F43" w:rsidRPr="00B41F38">
        <w:rPr>
          <w:rFonts w:ascii="Times New Roman" w:hAnsi="Times New Roman" w:cs="Times New Roman"/>
          <w:b/>
          <w:bCs/>
          <w:sz w:val="28"/>
          <w:szCs w:val="28"/>
        </w:rPr>
        <w:t> </w:t>
      </w:r>
      <w:r w:rsidR="00FE2F43" w:rsidRPr="00B41F38">
        <w:rPr>
          <w:rFonts w:ascii="Times New Roman" w:hAnsi="Times New Roman" w:cs="Times New Roman"/>
          <w:sz w:val="28"/>
          <w:szCs w:val="28"/>
        </w:rPr>
        <w:t>извлекать необходимую информацию из различных источников.</w:t>
      </w:r>
    </w:p>
    <w:p w:rsidR="00FE2F43" w:rsidRPr="00B41F38" w:rsidRDefault="00FE2F43" w:rsidP="00B41F38">
      <w:pPr>
        <w:spacing w:after="0" w:line="240" w:lineRule="auto"/>
        <w:ind w:firstLine="709"/>
        <w:jc w:val="both"/>
        <w:rPr>
          <w:rFonts w:ascii="Times New Roman" w:hAnsi="Times New Roman" w:cs="Times New Roman"/>
          <w:sz w:val="28"/>
          <w:szCs w:val="28"/>
        </w:rPr>
      </w:pPr>
    </w:p>
    <w:p w:rsidR="00FE2F43" w:rsidRPr="00B41F38" w:rsidRDefault="00FE2F43" w:rsidP="00B41F38">
      <w:pPr>
        <w:spacing w:after="0" w:line="240" w:lineRule="auto"/>
        <w:ind w:firstLine="709"/>
        <w:jc w:val="both"/>
        <w:rPr>
          <w:rFonts w:ascii="Times New Roman" w:hAnsi="Times New Roman" w:cs="Times New Roman"/>
          <w:sz w:val="28"/>
          <w:szCs w:val="28"/>
        </w:rPr>
      </w:pPr>
      <w:r w:rsidRPr="00B41F38">
        <w:rPr>
          <w:rFonts w:ascii="Times New Roman" w:hAnsi="Times New Roman" w:cs="Times New Roman"/>
          <w:b/>
          <w:bCs/>
          <w:sz w:val="28"/>
          <w:szCs w:val="28"/>
        </w:rPr>
        <w:t>Оснащение рабочего места: </w:t>
      </w:r>
      <w:r w:rsidRPr="00B41F38">
        <w:rPr>
          <w:rFonts w:ascii="Times New Roman" w:hAnsi="Times New Roman" w:cs="Times New Roman"/>
          <w:sz w:val="28"/>
          <w:szCs w:val="28"/>
        </w:rPr>
        <w:t>тетрадь, Конституция РФ, Федеральный закон «О физической культуре и спорте в РФ», раздаточный материал.</w:t>
      </w:r>
    </w:p>
    <w:p w:rsidR="00FE2F43" w:rsidRPr="00B41F38" w:rsidRDefault="00FE2F43" w:rsidP="00B41F38">
      <w:pPr>
        <w:spacing w:after="0" w:line="240" w:lineRule="auto"/>
        <w:ind w:firstLine="709"/>
        <w:jc w:val="both"/>
        <w:rPr>
          <w:rFonts w:ascii="Times New Roman" w:hAnsi="Times New Roman" w:cs="Times New Roman"/>
          <w:sz w:val="28"/>
          <w:szCs w:val="28"/>
        </w:rPr>
      </w:pPr>
      <w:r w:rsidRPr="00B41F38">
        <w:rPr>
          <w:rFonts w:ascii="Times New Roman" w:hAnsi="Times New Roman" w:cs="Times New Roman"/>
          <w:b/>
          <w:bCs/>
          <w:sz w:val="28"/>
          <w:szCs w:val="28"/>
        </w:rPr>
        <w:t>Литература: </w:t>
      </w:r>
      <w:r w:rsidRPr="00B41F38">
        <w:rPr>
          <w:rFonts w:ascii="Times New Roman" w:hAnsi="Times New Roman" w:cs="Times New Roman"/>
          <w:sz w:val="28"/>
          <w:szCs w:val="28"/>
        </w:rPr>
        <w:t xml:space="preserve">учебный материал по нормативно-правовому регулированию в </w:t>
      </w:r>
      <w:proofErr w:type="spellStart"/>
      <w:r w:rsidRPr="00B41F38">
        <w:rPr>
          <w:rFonts w:ascii="Times New Roman" w:hAnsi="Times New Roman" w:cs="Times New Roman"/>
          <w:sz w:val="28"/>
          <w:szCs w:val="28"/>
        </w:rPr>
        <w:t>ФКиС</w:t>
      </w:r>
      <w:proofErr w:type="spellEnd"/>
      <w:r w:rsidRPr="00B41F38">
        <w:rPr>
          <w:rFonts w:ascii="Times New Roman" w:hAnsi="Times New Roman" w:cs="Times New Roman"/>
          <w:sz w:val="28"/>
          <w:szCs w:val="28"/>
        </w:rPr>
        <w:t>.</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Составила Н.В. </w:t>
      </w:r>
      <w:proofErr w:type="spellStart"/>
      <w:r w:rsidRPr="00B41F38">
        <w:rPr>
          <w:rFonts w:ascii="Times New Roman" w:hAnsi="Times New Roman" w:cs="Times New Roman"/>
          <w:sz w:val="28"/>
          <w:szCs w:val="28"/>
        </w:rPr>
        <w:t>Уловистова</w:t>
      </w:r>
      <w:proofErr w:type="spellEnd"/>
      <w:r w:rsidRPr="00B41F38">
        <w:rPr>
          <w:rFonts w:ascii="Times New Roman" w:hAnsi="Times New Roman" w:cs="Times New Roman"/>
          <w:sz w:val="28"/>
          <w:szCs w:val="28"/>
        </w:rPr>
        <w:t xml:space="preserve">     Н. </w:t>
      </w:r>
      <w:proofErr w:type="gramStart"/>
      <w:r w:rsidRPr="00B41F38">
        <w:rPr>
          <w:rFonts w:ascii="Times New Roman" w:hAnsi="Times New Roman" w:cs="Times New Roman"/>
          <w:sz w:val="28"/>
          <w:szCs w:val="28"/>
        </w:rPr>
        <w:t>Новгород  ННГУ</w:t>
      </w:r>
      <w:proofErr w:type="gramEnd"/>
      <w:r w:rsidRPr="00B41F38">
        <w:rPr>
          <w:rFonts w:ascii="Times New Roman" w:hAnsi="Times New Roman" w:cs="Times New Roman"/>
          <w:sz w:val="28"/>
          <w:szCs w:val="28"/>
        </w:rPr>
        <w:t xml:space="preserve"> 2023г. Литература 1. Воронин, С. Правовой статус Олимпийского комитета России (общий, специальный, индивидуальный) / С. Воронин // Теория и практика физкультуры и спорта.</w:t>
      </w:r>
    </w:p>
    <w:p w:rsidR="00FE2F43" w:rsidRPr="00B41F38" w:rsidRDefault="00FE2F43" w:rsidP="00B41F38">
      <w:pPr>
        <w:spacing w:after="0" w:line="240" w:lineRule="auto"/>
        <w:ind w:firstLine="709"/>
        <w:jc w:val="both"/>
        <w:rPr>
          <w:rFonts w:ascii="Times New Roman" w:hAnsi="Times New Roman" w:cs="Times New Roman"/>
          <w:sz w:val="28"/>
          <w:szCs w:val="28"/>
        </w:rPr>
      </w:pPr>
    </w:p>
    <w:p w:rsidR="00FE2F43" w:rsidRPr="00B41F38" w:rsidRDefault="00FE2F43" w:rsidP="003B69FA">
      <w:pPr>
        <w:spacing w:after="0" w:line="240" w:lineRule="auto"/>
        <w:ind w:firstLine="709"/>
        <w:jc w:val="center"/>
        <w:rPr>
          <w:rFonts w:ascii="Times New Roman" w:hAnsi="Times New Roman" w:cs="Times New Roman"/>
          <w:b/>
          <w:bCs/>
          <w:sz w:val="28"/>
          <w:szCs w:val="28"/>
        </w:rPr>
      </w:pPr>
      <w:r w:rsidRPr="00B41F38">
        <w:rPr>
          <w:rFonts w:ascii="Times New Roman" w:hAnsi="Times New Roman" w:cs="Times New Roman"/>
          <w:b/>
          <w:bCs/>
          <w:sz w:val="28"/>
          <w:szCs w:val="28"/>
        </w:rPr>
        <w:t>Содержание работы</w:t>
      </w:r>
    </w:p>
    <w:p w:rsidR="00FE2F43" w:rsidRPr="00B41F38" w:rsidRDefault="00FE2F43" w:rsidP="00B41F38">
      <w:pPr>
        <w:spacing w:after="0" w:line="240" w:lineRule="auto"/>
        <w:ind w:firstLine="709"/>
        <w:jc w:val="both"/>
        <w:rPr>
          <w:rFonts w:ascii="Times New Roman" w:hAnsi="Times New Roman" w:cs="Times New Roman"/>
          <w:sz w:val="28"/>
          <w:szCs w:val="28"/>
        </w:rPr>
      </w:pPr>
      <w:r w:rsidRPr="00B41F38">
        <w:rPr>
          <w:rFonts w:ascii="Times New Roman" w:hAnsi="Times New Roman" w:cs="Times New Roman"/>
          <w:b/>
          <w:bCs/>
          <w:sz w:val="28"/>
          <w:szCs w:val="28"/>
        </w:rPr>
        <w:t>Задание 1 Используя теоретический материал ответить письменно на вопросы:</w:t>
      </w:r>
    </w:p>
    <w:p w:rsidR="00FE2F43" w:rsidRPr="00B41F38" w:rsidRDefault="00FE2F43" w:rsidP="003B69FA">
      <w:pPr>
        <w:pStyle w:val="a3"/>
        <w:numPr>
          <w:ilvl w:val="0"/>
          <w:numId w:val="1"/>
        </w:numPr>
        <w:spacing w:after="0" w:line="240" w:lineRule="auto"/>
        <w:ind w:left="0" w:firstLine="709"/>
        <w:rPr>
          <w:rFonts w:ascii="Times New Roman" w:hAnsi="Times New Roman" w:cs="Times New Roman"/>
          <w:sz w:val="28"/>
          <w:szCs w:val="28"/>
        </w:rPr>
      </w:pPr>
      <w:r w:rsidRPr="00B41F38">
        <w:rPr>
          <w:rFonts w:ascii="Times New Roman" w:hAnsi="Times New Roman" w:cs="Times New Roman"/>
          <w:sz w:val="28"/>
          <w:szCs w:val="28"/>
        </w:rPr>
        <w:t xml:space="preserve">Роль и место законодательства о физкультуре и спорте в правовом поле России. </w:t>
      </w:r>
      <w:r w:rsidRPr="00B41F38">
        <w:rPr>
          <w:rFonts w:ascii="Times New Roman" w:hAnsi="Times New Roman" w:cs="Times New Roman"/>
          <w:sz w:val="28"/>
          <w:szCs w:val="28"/>
        </w:rPr>
        <w:br/>
        <w:t xml:space="preserve"> 2. Законы о физической культуре и спорте субъектов Федерации.</w:t>
      </w:r>
      <w:r w:rsidRPr="00B41F38">
        <w:rPr>
          <w:rFonts w:ascii="Times New Roman" w:hAnsi="Times New Roman" w:cs="Times New Roman"/>
          <w:sz w:val="28"/>
          <w:szCs w:val="28"/>
        </w:rPr>
        <w:br/>
        <w:t xml:space="preserve"> 3. Подзаконные правовые акты. </w:t>
      </w:r>
      <w:r w:rsidRPr="00B41F38">
        <w:rPr>
          <w:rFonts w:ascii="Times New Roman" w:hAnsi="Times New Roman" w:cs="Times New Roman"/>
          <w:sz w:val="28"/>
          <w:szCs w:val="28"/>
        </w:rPr>
        <w:br/>
        <w:t xml:space="preserve"> 4. Подзаконные физкультурно-спортивные правовые акты.</w:t>
      </w:r>
      <w:r w:rsidRPr="00B41F38">
        <w:rPr>
          <w:rFonts w:ascii="Times New Roman" w:hAnsi="Times New Roman" w:cs="Times New Roman"/>
          <w:sz w:val="28"/>
          <w:szCs w:val="28"/>
        </w:rPr>
        <w:br/>
        <w:t xml:space="preserve"> 5. Положение о Государственном комитете Российской Федерации по физкультуре, спорту и туризму. </w:t>
      </w:r>
      <w:r w:rsidRPr="00B41F38">
        <w:rPr>
          <w:rFonts w:ascii="Times New Roman" w:hAnsi="Times New Roman" w:cs="Times New Roman"/>
          <w:sz w:val="28"/>
          <w:szCs w:val="28"/>
        </w:rPr>
        <w:br/>
        <w:t xml:space="preserve"> 6. Устав Олимпийского комитета России.</w:t>
      </w:r>
    </w:p>
    <w:p w:rsidR="00FE2F43" w:rsidRPr="00B41F38" w:rsidRDefault="00FE2F43" w:rsidP="003B69FA">
      <w:pPr>
        <w:spacing w:after="0" w:line="240" w:lineRule="auto"/>
        <w:ind w:firstLine="709"/>
        <w:rPr>
          <w:rFonts w:ascii="Times New Roman" w:hAnsi="Times New Roman" w:cs="Times New Roman"/>
          <w:sz w:val="28"/>
          <w:szCs w:val="28"/>
        </w:rPr>
      </w:pPr>
      <w:r w:rsidRPr="00B41F38">
        <w:rPr>
          <w:rFonts w:ascii="Times New Roman" w:hAnsi="Times New Roman" w:cs="Times New Roman"/>
          <w:sz w:val="28"/>
          <w:szCs w:val="28"/>
        </w:rPr>
        <w:br/>
      </w:r>
      <w:r w:rsidRPr="00B41F38">
        <w:rPr>
          <w:rFonts w:ascii="Times New Roman" w:eastAsia="Times New Roman" w:hAnsi="Times New Roman" w:cs="Times New Roman"/>
          <w:b/>
          <w:bCs/>
          <w:color w:val="000000"/>
          <w:sz w:val="28"/>
          <w:szCs w:val="28"/>
          <w:lang w:eastAsia="ru-RU"/>
        </w:rPr>
        <w:t>Контрольные вопросы:</w:t>
      </w:r>
      <w:r w:rsidRPr="00B41F38">
        <w:rPr>
          <w:rFonts w:ascii="Times New Roman" w:hAnsi="Times New Roman" w:cs="Times New Roman"/>
          <w:sz w:val="28"/>
          <w:szCs w:val="28"/>
        </w:rPr>
        <w:t xml:space="preserve"> </w:t>
      </w:r>
    </w:p>
    <w:p w:rsidR="00FE2F43" w:rsidRPr="00B41F38" w:rsidRDefault="00FE2F43" w:rsidP="003B69FA">
      <w:pPr>
        <w:spacing w:after="0" w:line="240" w:lineRule="auto"/>
        <w:ind w:firstLine="709"/>
        <w:rPr>
          <w:rFonts w:ascii="Times New Roman" w:hAnsi="Times New Roman" w:cs="Times New Roman"/>
          <w:sz w:val="28"/>
          <w:szCs w:val="28"/>
        </w:rPr>
      </w:pPr>
      <w:r w:rsidRPr="00B41F38">
        <w:rPr>
          <w:rFonts w:ascii="Times New Roman" w:hAnsi="Times New Roman" w:cs="Times New Roman"/>
          <w:sz w:val="28"/>
          <w:szCs w:val="28"/>
        </w:rPr>
        <w:t xml:space="preserve">1 Какими органами государственной власти регулируется </w:t>
      </w:r>
      <w:proofErr w:type="spellStart"/>
      <w:r w:rsidRPr="00B41F38">
        <w:rPr>
          <w:rFonts w:ascii="Times New Roman" w:hAnsi="Times New Roman" w:cs="Times New Roman"/>
          <w:sz w:val="28"/>
          <w:szCs w:val="28"/>
        </w:rPr>
        <w:t>ФКиС</w:t>
      </w:r>
      <w:proofErr w:type="spellEnd"/>
      <w:r w:rsidRPr="00B41F38">
        <w:rPr>
          <w:rFonts w:ascii="Times New Roman" w:hAnsi="Times New Roman" w:cs="Times New Roman"/>
          <w:sz w:val="28"/>
          <w:szCs w:val="28"/>
        </w:rPr>
        <w:t>?</w:t>
      </w:r>
      <w:r w:rsidRPr="00B41F38">
        <w:rPr>
          <w:rFonts w:ascii="Times New Roman" w:hAnsi="Times New Roman" w:cs="Times New Roman"/>
          <w:sz w:val="28"/>
          <w:szCs w:val="28"/>
        </w:rPr>
        <w:br/>
        <w:t>2 В чем заключается закона?</w:t>
      </w:r>
      <w:r w:rsidRPr="00B41F38">
        <w:rPr>
          <w:rFonts w:ascii="Times New Roman" w:hAnsi="Times New Roman" w:cs="Times New Roman"/>
          <w:sz w:val="28"/>
          <w:szCs w:val="28"/>
        </w:rPr>
        <w:br/>
        <w:t>3 как обеспечивается взаимодействие между органами власти и спортивной организациями?</w:t>
      </w:r>
    </w:p>
    <w:p w:rsidR="00FE2F43" w:rsidRPr="00B41F38" w:rsidRDefault="00FE2F43" w:rsidP="00B41F38">
      <w:pPr>
        <w:spacing w:after="0" w:line="240" w:lineRule="auto"/>
        <w:ind w:firstLine="709"/>
        <w:jc w:val="both"/>
        <w:rPr>
          <w:rFonts w:ascii="Times New Roman" w:hAnsi="Times New Roman" w:cs="Times New Roman"/>
          <w:b/>
          <w:sz w:val="28"/>
          <w:szCs w:val="28"/>
        </w:rPr>
      </w:pPr>
      <w:r w:rsidRPr="00B41F38">
        <w:rPr>
          <w:rFonts w:ascii="Times New Roman" w:hAnsi="Times New Roman" w:cs="Times New Roman"/>
          <w:b/>
          <w:sz w:val="28"/>
          <w:szCs w:val="28"/>
        </w:rPr>
        <w:t>Вывод:</w:t>
      </w:r>
    </w:p>
    <w:p w:rsidR="00FE2F43" w:rsidRPr="00B41F38" w:rsidRDefault="00FE2F43" w:rsidP="00B41F38">
      <w:pPr>
        <w:tabs>
          <w:tab w:val="left" w:pos="1020"/>
        </w:tabs>
        <w:spacing w:after="0" w:line="240" w:lineRule="auto"/>
        <w:ind w:firstLine="709"/>
        <w:jc w:val="both"/>
        <w:rPr>
          <w:rFonts w:ascii="Times New Roman" w:hAnsi="Times New Roman" w:cs="Times New Roman"/>
          <w:b/>
          <w:sz w:val="28"/>
          <w:szCs w:val="28"/>
        </w:rPr>
      </w:pPr>
    </w:p>
    <w:p w:rsidR="0094404B" w:rsidRPr="00B41F38" w:rsidRDefault="0094404B" w:rsidP="00B41F38">
      <w:pPr>
        <w:spacing w:after="0" w:line="240" w:lineRule="auto"/>
        <w:ind w:firstLine="709"/>
        <w:jc w:val="both"/>
        <w:rPr>
          <w:rFonts w:ascii="Times New Roman" w:hAnsi="Times New Roman" w:cs="Times New Roman"/>
          <w:sz w:val="28"/>
          <w:szCs w:val="28"/>
        </w:rPr>
      </w:pPr>
    </w:p>
    <w:p w:rsidR="0094404B" w:rsidRPr="00B41F38" w:rsidRDefault="0094404B" w:rsidP="003B69FA">
      <w:pPr>
        <w:spacing w:after="0" w:line="240" w:lineRule="auto"/>
        <w:ind w:firstLine="709"/>
        <w:jc w:val="center"/>
        <w:rPr>
          <w:rFonts w:ascii="Times New Roman" w:hAnsi="Times New Roman" w:cs="Times New Roman"/>
          <w:b/>
          <w:sz w:val="28"/>
          <w:szCs w:val="28"/>
        </w:rPr>
      </w:pPr>
      <w:r w:rsidRPr="00B41F38">
        <w:rPr>
          <w:rFonts w:ascii="Times New Roman" w:hAnsi="Times New Roman" w:cs="Times New Roman"/>
          <w:b/>
          <w:sz w:val="28"/>
          <w:szCs w:val="28"/>
        </w:rPr>
        <w:t>Материал для изучения к практическому занятию</w:t>
      </w:r>
    </w:p>
    <w:p w:rsidR="0094404B" w:rsidRPr="00B41F38" w:rsidRDefault="0094404B" w:rsidP="00B41F38">
      <w:pPr>
        <w:spacing w:after="0" w:line="240" w:lineRule="auto"/>
        <w:ind w:firstLine="709"/>
        <w:jc w:val="both"/>
        <w:rPr>
          <w:rFonts w:ascii="Times New Roman" w:hAnsi="Times New Roman" w:cs="Times New Roman"/>
          <w:sz w:val="28"/>
          <w:szCs w:val="28"/>
        </w:rPr>
      </w:pPr>
      <w:r w:rsidRPr="00B41F38">
        <w:rPr>
          <w:rFonts w:ascii="Times New Roman" w:hAnsi="Times New Roman" w:cs="Times New Roman"/>
          <w:sz w:val="28"/>
          <w:szCs w:val="28"/>
          <w:u w:val="single"/>
        </w:rPr>
        <w:t>Нормативный правовой акт</w:t>
      </w:r>
      <w:r w:rsidRPr="00B41F38">
        <w:rPr>
          <w:rFonts w:ascii="Times New Roman" w:hAnsi="Times New Roman" w:cs="Times New Roman"/>
          <w:sz w:val="28"/>
          <w:szCs w:val="28"/>
        </w:rPr>
        <w:t xml:space="preserve">. </w:t>
      </w:r>
      <w:r w:rsidRPr="00B41F38">
        <w:rPr>
          <w:rFonts w:ascii="Times New Roman" w:hAnsi="Times New Roman" w:cs="Times New Roman"/>
          <w:sz w:val="28"/>
          <w:szCs w:val="28"/>
          <w:u w:val="single"/>
        </w:rPr>
        <w:t>Норма права. Структура нормы права. Формы изложения правовых актов. Виды нормативных правовых актов.</w:t>
      </w:r>
      <w:r w:rsidRPr="00B41F38">
        <w:rPr>
          <w:rFonts w:ascii="Times New Roman" w:hAnsi="Times New Roman" w:cs="Times New Roman"/>
          <w:sz w:val="28"/>
          <w:szCs w:val="28"/>
        </w:rPr>
        <w:t xml:space="preserve"> Юридическое мышление, необходимое для овладения основами нормативно</w:t>
      </w:r>
      <w:r w:rsidR="003B69FA">
        <w:rPr>
          <w:rFonts w:ascii="Times New Roman" w:hAnsi="Times New Roman" w:cs="Times New Roman"/>
          <w:sz w:val="28"/>
          <w:szCs w:val="28"/>
        </w:rPr>
        <w:t>-</w:t>
      </w:r>
      <w:r w:rsidRPr="00B41F38">
        <w:rPr>
          <w:rFonts w:ascii="Times New Roman" w:hAnsi="Times New Roman" w:cs="Times New Roman"/>
          <w:sz w:val="28"/>
          <w:szCs w:val="28"/>
        </w:rPr>
        <w:t xml:space="preserve">правового регулирования общественных отношений, предполагает знание и понимание смысла основных терминов и понятий, принятых в теории права. Изучение правовых основ в сфере физической культуры и спорта также должно основываться на минимально необходимом уровне владения студентами необходимыми юридическими терминами и понятиями. К числу основных терминов и понятий теории права относятся следующие: Нормативно-правовой акт </w:t>
      </w:r>
      <w:r w:rsidRPr="00B41F38">
        <w:rPr>
          <w:rFonts w:ascii="Times New Roman" w:hAnsi="Times New Roman" w:cs="Times New Roman"/>
          <w:sz w:val="28"/>
          <w:szCs w:val="28"/>
          <w:u w:val="single"/>
        </w:rPr>
        <w:t>Нормативно-правовой акт</w:t>
      </w:r>
      <w:r w:rsidRPr="00B41F38">
        <w:rPr>
          <w:rFonts w:ascii="Times New Roman" w:hAnsi="Times New Roman" w:cs="Times New Roman"/>
          <w:sz w:val="28"/>
          <w:szCs w:val="28"/>
        </w:rPr>
        <w:t xml:space="preserve"> - официальный документ, принимаемый уполномоченным органом государства в целях установления, изменения, или отмены нормы права. Норма права </w:t>
      </w:r>
      <w:proofErr w:type="gramStart"/>
      <w:r w:rsidRPr="00B41F38">
        <w:rPr>
          <w:rFonts w:ascii="Times New Roman" w:hAnsi="Times New Roman" w:cs="Times New Roman"/>
          <w:sz w:val="28"/>
          <w:szCs w:val="28"/>
          <w:u w:val="single"/>
        </w:rPr>
        <w:t>Под</w:t>
      </w:r>
      <w:proofErr w:type="gramEnd"/>
      <w:r w:rsidRPr="00B41F38">
        <w:rPr>
          <w:rFonts w:ascii="Times New Roman" w:hAnsi="Times New Roman" w:cs="Times New Roman"/>
          <w:sz w:val="28"/>
          <w:szCs w:val="28"/>
          <w:u w:val="single"/>
        </w:rPr>
        <w:t xml:space="preserve"> нормой </w:t>
      </w:r>
      <w:r w:rsidRPr="00B41F38">
        <w:rPr>
          <w:rFonts w:ascii="Times New Roman" w:hAnsi="Times New Roman" w:cs="Times New Roman"/>
          <w:sz w:val="28"/>
          <w:szCs w:val="28"/>
          <w:u w:val="single"/>
        </w:rPr>
        <w:lastRenderedPageBreak/>
        <w:t>права</w:t>
      </w:r>
      <w:r w:rsidRPr="00B41F38">
        <w:rPr>
          <w:rFonts w:ascii="Times New Roman" w:hAnsi="Times New Roman" w:cs="Times New Roman"/>
          <w:sz w:val="28"/>
          <w:szCs w:val="28"/>
        </w:rPr>
        <w:t xml:space="preserve"> принято понимать первичный элемент системы права, юридически обязательное правило поведения, установленное компетентными государственными органами, закрепленное в официальном акте и охраняемое от нарушений мерами государственного принуждения. Нормы права являются "клеточками" права и служат государственным регулятором типовых общественных отношений. Согласно определениям, данным в учебном пособии В. Н. </w:t>
      </w:r>
      <w:proofErr w:type="spellStart"/>
      <w:r w:rsidRPr="00B41F38">
        <w:rPr>
          <w:rFonts w:ascii="Times New Roman" w:hAnsi="Times New Roman" w:cs="Times New Roman"/>
          <w:sz w:val="28"/>
          <w:szCs w:val="28"/>
        </w:rPr>
        <w:t>Хропанюка</w:t>
      </w:r>
      <w:proofErr w:type="spellEnd"/>
      <w:r w:rsidRPr="00B41F38">
        <w:rPr>
          <w:rFonts w:ascii="Times New Roman" w:hAnsi="Times New Roman" w:cs="Times New Roman"/>
          <w:sz w:val="28"/>
          <w:szCs w:val="28"/>
        </w:rPr>
        <w:t xml:space="preserve"> "Теория государства и права", основными признаками норм права, раскрывающими смысл и содержание понятия "норма права", являются следующие признаки: 1) нормы права выступают государственным регулятором типового общественного отношения; 2) нормы права определяют общеобязательные границы возможного</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и должного поведения субъектов права; 3) нормы права санкционируются государством; 4) в необходимых случаях реализация норм права обеспечивается</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мерами государственного принужд</w:t>
      </w:r>
      <w:r w:rsidR="003B69FA">
        <w:rPr>
          <w:rFonts w:ascii="Times New Roman" w:hAnsi="Times New Roman" w:cs="Times New Roman"/>
          <w:sz w:val="28"/>
          <w:szCs w:val="28"/>
        </w:rPr>
        <w:t>ения; 5) нормы права имеют пред</w:t>
      </w:r>
      <w:r w:rsidRPr="00B41F38">
        <w:rPr>
          <w:rFonts w:ascii="Times New Roman" w:hAnsi="Times New Roman" w:cs="Times New Roman"/>
          <w:sz w:val="28"/>
          <w:szCs w:val="28"/>
        </w:rPr>
        <w:t>ставительно</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обязывающий характер. </w:t>
      </w:r>
      <w:r w:rsidRPr="00B41F38">
        <w:rPr>
          <w:rFonts w:ascii="Times New Roman" w:hAnsi="Times New Roman" w:cs="Times New Roman"/>
          <w:sz w:val="28"/>
          <w:szCs w:val="28"/>
          <w:u w:val="single"/>
        </w:rPr>
        <w:t>Структура нормы права</w:t>
      </w:r>
      <w:r w:rsidRPr="00B41F38">
        <w:rPr>
          <w:rFonts w:ascii="Times New Roman" w:hAnsi="Times New Roman" w:cs="Times New Roman"/>
          <w:sz w:val="28"/>
          <w:szCs w:val="28"/>
        </w:rPr>
        <w:t xml:space="preserve"> Норма права имеет логическую структуру, включающую такие элементы, как гипотеза, диспозиция и санкция. Логическую структуру нормы права можно представить </w:t>
      </w:r>
      <w:proofErr w:type="spellStart"/>
      <w:r w:rsidRPr="00B41F38">
        <w:rPr>
          <w:rFonts w:ascii="Times New Roman" w:hAnsi="Times New Roman" w:cs="Times New Roman"/>
          <w:sz w:val="28"/>
          <w:szCs w:val="28"/>
        </w:rPr>
        <w:t>т.о</w:t>
      </w:r>
      <w:proofErr w:type="spellEnd"/>
      <w:r w:rsidRPr="00B41F38">
        <w:rPr>
          <w:rFonts w:ascii="Times New Roman" w:hAnsi="Times New Roman" w:cs="Times New Roman"/>
          <w:sz w:val="28"/>
          <w:szCs w:val="28"/>
        </w:rPr>
        <w:t>.: "Если…, то…, иначе - …".</w:t>
      </w:r>
      <w:r w:rsidRPr="00B41F38">
        <w:rPr>
          <w:rFonts w:ascii="Times New Roman" w:hAnsi="Times New Roman" w:cs="Times New Roman"/>
          <w:sz w:val="28"/>
          <w:szCs w:val="28"/>
          <w:u w:val="single"/>
        </w:rPr>
        <w:t xml:space="preserve"> Гипотеза</w:t>
      </w:r>
      <w:r w:rsidRPr="00B41F38">
        <w:rPr>
          <w:rFonts w:ascii="Times New Roman" w:hAnsi="Times New Roman" w:cs="Times New Roman"/>
          <w:sz w:val="28"/>
          <w:szCs w:val="28"/>
        </w:rPr>
        <w:t xml:space="preserve"> - предположение, часть нормы, устанавливающая обстоятельства, при которых она действует, круг субъектов, на которые распространяется. Диспозиция - распоряжение, часть нормы, определяющая </w:t>
      </w:r>
      <w:proofErr w:type="gramStart"/>
      <w:r w:rsidRPr="00B41F38">
        <w:rPr>
          <w:rFonts w:ascii="Times New Roman" w:hAnsi="Times New Roman" w:cs="Times New Roman"/>
          <w:sz w:val="28"/>
          <w:szCs w:val="28"/>
        </w:rPr>
        <w:t>само</w:t>
      </w:r>
      <w:proofErr w:type="gramEnd"/>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правило поведения в виде прав и обязанностей определенных субъектов. </w:t>
      </w:r>
      <w:r w:rsidRPr="00B41F38">
        <w:rPr>
          <w:rFonts w:ascii="Times New Roman" w:hAnsi="Times New Roman" w:cs="Times New Roman"/>
          <w:sz w:val="28"/>
          <w:szCs w:val="28"/>
          <w:u w:val="single"/>
        </w:rPr>
        <w:t>Санкция - часть нормы,</w:t>
      </w:r>
      <w:r w:rsidRPr="00B41F38">
        <w:rPr>
          <w:rFonts w:ascii="Times New Roman" w:hAnsi="Times New Roman" w:cs="Times New Roman"/>
          <w:sz w:val="28"/>
          <w:szCs w:val="28"/>
        </w:rPr>
        <w:t xml:space="preserve"> устанавливающая меры государственного</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воздействия в случае нарушения установленной правила. </w:t>
      </w:r>
      <w:r w:rsidRPr="00B41F38">
        <w:rPr>
          <w:rFonts w:ascii="Times New Roman" w:hAnsi="Times New Roman" w:cs="Times New Roman"/>
          <w:sz w:val="28"/>
          <w:szCs w:val="28"/>
          <w:u w:val="single"/>
        </w:rPr>
        <w:t>Формы изложения правовых норм в нормативных правых актах</w:t>
      </w:r>
      <w:r w:rsidRPr="00B41F38">
        <w:rPr>
          <w:rFonts w:ascii="Times New Roman" w:hAnsi="Times New Roman" w:cs="Times New Roman"/>
          <w:sz w:val="28"/>
          <w:szCs w:val="28"/>
        </w:rPr>
        <w:t xml:space="preserve"> 1) полная - в статье нормативного правового акта содержатся все вышеназванные элементы нормы права; 2) отсылочная - в статье содержатся не все элемента, но имеется отсылка к соответствующим статьям этого же нормативного правового</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акта, где этот элемент изложен; 3) бланкетная - в статье лишь упоминается правило, либо устанавливается ответственность за его нарушение, само же правило излагается в другом нормативном акте. Нормативный правовой акт является внешним выражением воли законодателя, направленной на регулирование общественных отношений. Ему присущи письменная, строго документированная форма и особый порядок принятия</w:t>
      </w:r>
      <w:r w:rsidRPr="00B41F38">
        <w:rPr>
          <w:rFonts w:ascii="Times New Roman" w:hAnsi="Times New Roman" w:cs="Times New Roman"/>
          <w:sz w:val="28"/>
          <w:szCs w:val="28"/>
          <w:u w:val="single"/>
        </w:rPr>
        <w:t>. Виды нормативных правовых актов Нормативные правовые акты могут быть классифицированы по различным признакам</w:t>
      </w:r>
      <w:r w:rsidRPr="00B41F38">
        <w:rPr>
          <w:rFonts w:ascii="Times New Roman" w:hAnsi="Times New Roman" w:cs="Times New Roman"/>
          <w:sz w:val="28"/>
          <w:szCs w:val="28"/>
        </w:rPr>
        <w:t>: по юридической силе, по объему и характеру действия, по основным субъектам государственного правотворчества и т. д. 1) По юридической силе нормативные правовые акты делятся на законы и подзаконные акты. Юридическая сила нормативных правовых актов - наиболее существенный признак их классификации, поскольку определяет место и значимость акта в системе государственного правового регулирования. Акты вышестоящих правотворческих органов обладают более высокой юридической силой, чем акты нижестоящих. Последние должны издаваться на основе актов вышестоящих органов, во исполнение их и в строгом соответствии с ними. Так, законы субъекта РФ, например, Нижегородской области должны</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 xml:space="preserve">издаваться по вопросам, отнесенным к </w:t>
      </w:r>
      <w:r w:rsidRPr="00B41F38">
        <w:rPr>
          <w:rFonts w:ascii="Times New Roman" w:hAnsi="Times New Roman" w:cs="Times New Roman"/>
          <w:sz w:val="28"/>
          <w:szCs w:val="28"/>
        </w:rPr>
        <w:lastRenderedPageBreak/>
        <w:t xml:space="preserve">компетенции органов государственной власти Нижегородской области, в соответствии с Конституцией РФ, федеральными законами и во исполнение их. По основным субъектам государственного правотворчества нормативные правовые акты можно подразделить на акты законодательной власти (законы и пр.), акты исполнительной власти (подзаконные акты - постановления, распоряжения и пр.) и акты судебной власти (постановления пленума Верховного суда РФ и другие </w:t>
      </w:r>
      <w:proofErr w:type="spellStart"/>
      <w:r w:rsidRPr="00B41F38">
        <w:rPr>
          <w:rFonts w:ascii="Times New Roman" w:hAnsi="Times New Roman" w:cs="Times New Roman"/>
          <w:sz w:val="28"/>
          <w:szCs w:val="28"/>
        </w:rPr>
        <w:t>юрисдикционные</w:t>
      </w:r>
      <w:proofErr w:type="spellEnd"/>
      <w:r w:rsidRPr="00B41F38">
        <w:rPr>
          <w:rFonts w:ascii="Times New Roman" w:hAnsi="Times New Roman" w:cs="Times New Roman"/>
          <w:sz w:val="28"/>
          <w:szCs w:val="28"/>
        </w:rPr>
        <w:t xml:space="preserve"> акты общего характера). </w:t>
      </w:r>
      <w:r w:rsidRPr="00B41F38">
        <w:rPr>
          <w:rFonts w:ascii="Times New Roman" w:hAnsi="Times New Roman" w:cs="Times New Roman"/>
          <w:sz w:val="28"/>
          <w:szCs w:val="28"/>
          <w:u w:val="single"/>
        </w:rPr>
        <w:t>В системе иерархии нормативных правовых актов ведущее и основное положение имеет закон. Подзаконные нормативные правовые акты по своей юридической силе также образуют иерархию</w:t>
      </w:r>
      <w:r w:rsidRPr="00B41F38">
        <w:rPr>
          <w:rFonts w:ascii="Times New Roman" w:hAnsi="Times New Roman" w:cs="Times New Roman"/>
          <w:sz w:val="28"/>
          <w:szCs w:val="28"/>
        </w:rPr>
        <w:t>: 1) Нормативные указы Президента РФ - издаются на основе и в</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развитие законов. Полномочия Президента РФ в правотворческой деятельности определяются Конституцией РФ, специальными конституционными законами и регламентируют стороны общественной жизни, связанные с государственным управлением. 2) Постановления Правительства РФ - подзаконные нормативные акты более подробно регламентирующие вопросы государственного управления отраслями и сферами жизни. Они издаются по вопросам, образования, здравоохранения, социальной защиты, физической культуры</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и спорта и т. д. 3) Ведомственные акты - нормативные правовые акты, изданные структурными подразделениями Правительства РФ: министерствами, комитетами и другими ведомствами, по вопросам их компетенции и в целях выполнения установленных функций по государственному управлению. 4) Региональные и местные акты - НПА органов представительной и исполнительной власти в субъектах РФ и в муниципальных образованиях. Их действие ограничено территориальной юрисдикцией органов, издавших</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их. </w:t>
      </w:r>
      <w:r w:rsidRPr="00B41F38">
        <w:rPr>
          <w:rFonts w:ascii="Times New Roman" w:hAnsi="Times New Roman" w:cs="Times New Roman"/>
          <w:sz w:val="28"/>
          <w:szCs w:val="28"/>
          <w:u w:val="single"/>
        </w:rPr>
        <w:t>Подзаконные нормативные правовые</w:t>
      </w:r>
      <w:r w:rsidRPr="00B41F38">
        <w:rPr>
          <w:rFonts w:ascii="Times New Roman" w:hAnsi="Times New Roman" w:cs="Times New Roman"/>
          <w:sz w:val="28"/>
          <w:szCs w:val="28"/>
        </w:rPr>
        <w:t xml:space="preserve"> акты призваны обеспечить механизм реализации законов. Они играют вспомогательную роль. Как отмечалось выше, в нормативном регулировании общественных отношений главное и основополагающее место занимает закон. Он должен охватывать своим действием все основные стороны общественной жизни и</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является главным гарантом прав и свобод человека. Федеральный закон - основной источник права. Следует помнить, что степень юридической силы нормативного правового акта может быть различной. Предмет нормативно-правового регулирования в сфере физической культуры и спорта. Правоотношения в данной сфере. Объект нормативно-правового регулирования. Субъекты нормативно- правового регулирования. Характер общественных отношений в спорте. Формы физкультурно-спортивной деятельности. Методы нормативно-правового регулирования физической культуры и спорта. Ключевым понятием правового регулирования физкультурно- спортивной сферы является право граждан на занятия физической культурой и спортом, обусловленное объективной потребностью человека в физических упражнениях и в сохранении здоровья средствами физической культуры и спорта. Юридическая природа спортивной деятельности В Международной хартии физического воспитания и спорта, а также в Спортивной хартии Европы спорт определен как социокультурный феномен. Такое понимание </w:t>
      </w:r>
      <w:r w:rsidRPr="00B41F38">
        <w:rPr>
          <w:rFonts w:ascii="Times New Roman" w:hAnsi="Times New Roman" w:cs="Times New Roman"/>
          <w:sz w:val="28"/>
          <w:szCs w:val="28"/>
        </w:rPr>
        <w:lastRenderedPageBreak/>
        <w:t>спорта мы можем принять в качестве общечеловеческого понимания одного из основных понятий в данной сфере. При этом юридический смысл этого понятия не раскрыт ни в международных нормативных правовых актах, ни в национальном праве. Поэтому нам следует вначале определить юридическую природу спорта и спортивной деятельности. Для этого нам следует вспомнить, что право обеспечивает юридическую регламентацию типовых общественных отношений. Следовательно, анализируя правовую природу такого социокультурного феномена как спорт, мы должны основываться на том круге типовых общественных отношений, которые возникают в физкультурно-спортивной сфере. Взяв за основу такой подход, мы можем определить ряд важнейших юридических понятий, необходимых для того, чтобы при изучении</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нормативно-правового регулирования физической культуры и спорта, мы получили возможность мыслить юридическими категориями. 1). Предмет нормативно-правового регулирования в сфере физической культуры и спорта: Предметом нормативно-правового регулирования физкультурно- спортивной деятельности являются правоотношения в сфере физической культуры и спорта. 2) Правоотношения в сфере физической культуры и спорта: Это урегулированные нормами права отношения по реализации прав граждан на занятия физической культурой и спортом, а также по удовлетворению потребностей граждан в занятиях физической культурой</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и спортом и в спортивных зрелищах. 3) Объект нормативно-правового регулирования - деятельность государства, юридических и физических лиц в сфере физической культуры</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и спорта. 4) Субъекты нормативно-правового регулирования - государство, муниципальные образования, а также юридические лица, и граждане - участники физкультурно-спортивной деятельности. Характер общественных отношений в спорте В физкультурно-спортивной сфере возникают отношения двух видов: 1) публично-правовые отношения - отношения между государственными органами, органами местного самоуправления и гражданами, реализующими свое право на занятия физической культурой и</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спортом; 2) гражданско-правовые отношения - отношения между юридическими и физическими лицами по удовлетворению потребностей граждан в занятиях физической культурой и спортом. Формы физкультурно-спортивной деятельности Физкультурно-спортивная деятельность осуществляется ее</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субъектами в следующих формах: 1) образовательная деятельность по физическому воспитанию граждан; 2) деятельность по организации зрелищных спортивных мероприятий и по участию в них; 3) деятельность по предоставлению физкультурно-спортивных услуг; 4) деятельность общественных объединений, органов государственной власти и местного самоуправления по развитию физической культуры и спорта. Методы нормативно-правового регулирования физкультурно-спортивной сферы: -государственно-правовой метод (посредством конституционных и</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иных законодательных норм, устанавливающих полномочия и компетенцию органов государственной власти в сфере физической культуры и спорта); -гражданско-правовой метод (посредством норм гражданского</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 xml:space="preserve">законодательства, регулирующих отношения в связи с </w:t>
      </w:r>
      <w:r w:rsidRPr="00B41F38">
        <w:rPr>
          <w:rFonts w:ascii="Times New Roman" w:hAnsi="Times New Roman" w:cs="Times New Roman"/>
          <w:sz w:val="28"/>
          <w:szCs w:val="28"/>
        </w:rPr>
        <w:lastRenderedPageBreak/>
        <w:t xml:space="preserve">предоставлением физкультурно-спортивных услуг и организацией спортивных зрелищ); -административно-правовой (посредством норм и правил административного законодательства, регулирующих отношения в сфере государственного управления и исполнительно-распорядительной деятельности органов государственной власти и </w:t>
      </w:r>
      <w:r w:rsidR="00AA7B70" w:rsidRPr="00B41F38">
        <w:rPr>
          <w:rFonts w:ascii="Times New Roman" w:hAnsi="Times New Roman" w:cs="Times New Roman"/>
          <w:sz w:val="28"/>
          <w:szCs w:val="28"/>
        </w:rPr>
        <w:t xml:space="preserve">о </w:t>
      </w:r>
      <w:r w:rsidRPr="00B41F38">
        <w:rPr>
          <w:rFonts w:ascii="Times New Roman" w:hAnsi="Times New Roman" w:cs="Times New Roman"/>
          <w:sz w:val="28"/>
          <w:szCs w:val="28"/>
        </w:rPr>
        <w:t>самоуправления). В соответствии с названными методами, видами ответственности, к</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 xml:space="preserve">которой могут привлекаться за нарушение законодательных норм субъекты правоотношений в сфере физической культуры и спорта, являются гражданско-правовая и административная ответственность. От потребностей в занятиях физической культурой и спортом к возможностям и праву на них. Конституция РФ о занятиях физической культурой и спортом. Развитие федерального законодательства о физической культуре и спорте. ФЗ "О физической культуре и спорте в Российской Федерации": преамбула. Федеральный закон «О физической культуре и спорте в РФ» (принят Государственной Думой РФ 13 января 1999 года). До принятия названного Закона (далее – Закон) действовали Основы законодательства РФ о физической культуре и спорте, которые вступили в действие 23 апреля 1993 года после подписания их Президентом России. Несмотря на то, что названные Основы не являлись федеральным законом и их форма, как нормативного правового акта российского законодательства не определена, они сыграли прогрессивную роль в становлении и развитии нормативно-правовой базы физической культуры и спорта. Их позитивными чертами были очевидная социальная направленность и четко прописанные источники и размеры финансирования сферы: в них определялся процент отчислений из федерального бюджета России на развитие физкультуры и спорта, устанавливалось процентное соотношение при распределении бюджетных средств на массовый спорт и на спорт высших достижений. Согласно </w:t>
      </w:r>
      <w:proofErr w:type="gramStart"/>
      <w:r w:rsidRPr="00B41F38">
        <w:rPr>
          <w:rFonts w:ascii="Times New Roman" w:hAnsi="Times New Roman" w:cs="Times New Roman"/>
          <w:sz w:val="28"/>
          <w:szCs w:val="28"/>
        </w:rPr>
        <w:t>Основам</w:t>
      </w:r>
      <w:proofErr w:type="gramEnd"/>
      <w:r w:rsidRPr="00B41F38">
        <w:rPr>
          <w:rFonts w:ascii="Times New Roman" w:hAnsi="Times New Roman" w:cs="Times New Roman"/>
          <w:sz w:val="28"/>
          <w:szCs w:val="28"/>
        </w:rPr>
        <w:t xml:space="preserve"> продолжительность и формы занятий физической культурой в образовательном учреждении определялись учреждением самостоятельно, при этом было установлено, что количество учебных часов не могло быть менее 5 в неделю. В целом они являются примером достаточно конкретного и юридически последовательного регулирования формировавшихся общественных отношений. Роль Основ важна еще и потому, что в период их действия российскому сообществу стала очевидной необходимость принятия специального федерального закона, регламентирующего отношения в физкультурно-спортивной сфере. Таким образом, Основы открыли новый этап в развитии нормативно-правового регулирования физкультуры и спорта, что является одним из главных и необходимых условий развития сферы. Изучая Закон, мы будем говорить не только о его положительных чертах, но и об отдельных его положениях, когда его нормы и правила не соответствуют действующему законодательству и, по возможности, стараемся определить, как должна быть сформулирована данная норма в рамках действующего законодательства. Содержание Закона по главам: Закон состоит из следующих глав: 1. Общие положения 2. Система физической культуры и спорта в Российской Федерации 3. Физкультурно-оздоровительная работа</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и развитие </w:t>
      </w:r>
      <w:r w:rsidRPr="00B41F38">
        <w:rPr>
          <w:rFonts w:ascii="Times New Roman" w:hAnsi="Times New Roman" w:cs="Times New Roman"/>
          <w:sz w:val="28"/>
          <w:szCs w:val="28"/>
        </w:rPr>
        <w:lastRenderedPageBreak/>
        <w:t>спорта</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высших достижений 4. Пропаганда физической культуры и спорта 5. Права и обязанности спортсменов, работников физкультурно- спортивных организаций, общественных физкультурных организаторов, их</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социальная защита 6. Ресурсное обеспечение в области физической культуры и спорта 7. Заключительные положения Постатейное содержание ФЗ "О физической культуре и спорте в</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РФ" : Статья 1 определяет цели и задачи Закона и состоит из двух частей. Судя по названию статьи, следует предположить, что часть первая ее устанавливает цели, а вторая - задачи Закона. На самом деле цели и задачи Закона в тексте статьи никак не выделены и не разделены. Читая текст статьи, невозможно определить, какие именно цели и какие задачи ставит Закон. В общем порядке они сформулированы следующим образом: "1. Настоящий Федеральный закон создает условия для развития массовых и индивидуальных форм физкультурно-оздоровительной и спортивной работы в учреждениях, на предприятиях, в организациях независимо от их организационно-правовых форм и форм собственности, с детьми дошкольного возраста и с обучающимися в образовательных учреждениях, работниками организаций, в том числе, работниками агропромышленного комплекса, инвалидами, пенсионерами и другими категориями населения.» – Созданием условий для функционирования социальной сферы занимается государство в лице его исполнительных органов. Закон, даже самый лучший, не может обеспечить реализацию этой задачи. «2. Настоящий Федеральный закон рассматривает физическую культуру и спорт как одно из средств профилактики заболеваний, укрепления здоровья, поддержания высокой работоспособности человека, воспитания патриотизма граждан, подготовки их к защите Родины, развития и укрепления дружбы между народами, и гарантирует права граждан на равный доступ к занятиям физическими упражнениями и спортом". – Закон должен рассматривать физическую культуру и спорт не как средство, а как сферу общественных отношений, которые этот закон призван урегулировать. Основные понятия, используемые в настоящем Федеральном законе (ст. 2 Закона): Словарь понятий принято называть толковым глоссарием. В данном случае следует отметить, что понятия, приводимые в законах, должны быть</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изложены юридическим языком и в непосредственной связи с их юридическим содержанием, как терминов законодательного акта. Нам следует принять эти определения, приведенные в Законе к</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сведению, и удовлетвориться их познавательным значением. Рассмотрим наиболее важные определения: 1) Система физической культуры и спорта - совокупность государственных и общественных организаций, осуществляющих деятельность в целях физического воспитания населения и развития спорта в Российской Федерации. - Обратим внимание на то, что по определению в систему физической культуры и спорта включены лишь организации - государственные и общественные. Об органах государственной власти и местного самоуправления здесь ничего не говорится. Это обстоятельство невозможно объяснить с точки зрения логики. Вместе с тем, физическая культура и спорт отнесены Конституцией РФ к совместному ведению органов государственной власти, как федеральных, так и органов </w:t>
      </w:r>
      <w:r w:rsidRPr="00B41F38">
        <w:rPr>
          <w:rFonts w:ascii="Times New Roman" w:hAnsi="Times New Roman" w:cs="Times New Roman"/>
          <w:sz w:val="28"/>
          <w:szCs w:val="28"/>
        </w:rPr>
        <w:lastRenderedPageBreak/>
        <w:t>субъектов Российской Федерации. При этом создание условий для развития физической культуры и спорта отнесено ФЗ "Об общих принципах организации местного самоуправления в Российской Федерации" к числу вопросов местного значения. В соответствии с этим созданы и функционируют федеральные органы по физической культуре и спорту, органы субъектов РФ и органы местного самоуправления. Вопрос о том, насколько правомерно не включать их в систему физической культуры и спорта, пока остается</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открытым. Кроме того, другими федеральными законами органы государственной власти и местного самоуправления включены в соответствующие системы социальной сферы государства. 2) Физкультурное (физкультурно-спортивное) движение - форма социального движения, целью которого является содействие повышению уровня физической культуры населения, целенаправленной деятельности государственных и общественных организаций, граждан по развитию физической культуры и спорта. - О необходимости организации такого движения говорится в международных актах по физической культуре и спорту. Существует ли такое движение на территории Российской Федерации? Каков его юридический статус? Неизвестно. Вместе с тем, общественное движение - это один из видов общественных организаций, установленных ФЗ "Об общественных объединениях". Оно может иметь статус юридического лица - собственный устав, органы руководства и контроля, пройти государственную регистрацию в качестве юридического лица. 3) Олимпийское движение России - составная часть международного олимпийского движения, целью которого является развитие спорта, как одного из средств достижения физического и духовного совершенства человека, укрепление международного спортивного сотрудничества. - Чем это общественное движение отличается от физкультурного движения? По сути, только тем, что ориентировано на международное сотрудничество. Каковы задачи, направления, виды такого общественного движения? Какие</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категории граждан, которые являются его участниками? - Пока еще такие сведения официально не опубликованы и не стали достоянием общественности. Однако общественные предпосылки и возможности для формирования и развития такого движения существуют. Так, например, в Нижнем Новгороде, создана и действует общественная организация "Клуб Олимпийцев", в которую входят нижегородцы - участники олимпийских игр разных лет. Названная общественная организация обратилась в Олимпийский комитет России с просьбой о принятии ее в состав</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общественного объединения "Олимпийский комитет России". Ответ пока находится на рассмотрении руководства ОКР. 4) Физкультурно-спортивное объединение - общественное самоуправляемое добровольное некоммерческое объединение, создаваемое по инициативе граждан в целях развития физической культуры и спорта в</w:t>
      </w:r>
      <w:r w:rsidR="00AA7B70" w:rsidRPr="00B41F38">
        <w:rPr>
          <w:rFonts w:ascii="Times New Roman" w:hAnsi="Times New Roman" w:cs="Times New Roman"/>
          <w:sz w:val="28"/>
          <w:szCs w:val="28"/>
        </w:rPr>
        <w:t xml:space="preserve"> </w:t>
      </w:r>
      <w:r w:rsidRPr="00B41F38">
        <w:rPr>
          <w:rFonts w:ascii="Times New Roman" w:hAnsi="Times New Roman" w:cs="Times New Roman"/>
          <w:sz w:val="28"/>
          <w:szCs w:val="28"/>
        </w:rPr>
        <w:t xml:space="preserve">РФ. - Отметим, что по определению глоссария Закона физкультурно- спортивное объединение" - это некоммерческая общественная организация. Следовательно, оно создается и действует как юридическое лицо в соответствии с Гражданским кодексом РФ, Федеральными законами "О некоммерческих организациях" и "Об </w:t>
      </w:r>
      <w:r w:rsidRPr="00B41F38">
        <w:rPr>
          <w:rFonts w:ascii="Times New Roman" w:hAnsi="Times New Roman" w:cs="Times New Roman"/>
          <w:sz w:val="28"/>
          <w:szCs w:val="28"/>
        </w:rPr>
        <w:lastRenderedPageBreak/>
        <w:t>общественных объединениях". 5) Физкультурно-спортивная организация - одна из организационно- правовых форм физкультурно-спортивного объединения, созданная на основе членства в целях совместной деятельности по проведению физкультурно-оздоровительной и спортивной работы и достижения своих уставных целей. - Отметим одно важное обстоятельство, вытекающее из данного определения: физкультурно-спортивная организация - это также некоммерческая общественная организация. По этому определению организации иных организационно-правовых форм (учреждения, государственные и муниципальные предприятия, предоставляющие физкультурно-спортивные услуги, либо хозяйственные общества не являются физкультурно-спортивными организациями. В каких же организационно-правовых формах могут существовать физкультурно- спортивные организации? Из смысла определений глоссария Закона следует, что только в формах, установленных ФЗ об общественных объединениях, т. е. общественного объединения и общественной организации, основанной на членстве ее участников. Такого вида организации могут создаваться и без государственной регистрации. В таком случае они не получают прав юридического лица. Данная трактовка совершенно необоснованно до минимума сужает круг организаций, которые могут считаться физкультурно-спортивными. 6) Физическая культура - составная часть культуры, область социальной деятельности, представляющая собой совокупность духовных и материальных ценностей, создаваемых и используемых обществом в</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целях развития человека, укрепления его здоровья и совершенствования его двигательной активности. - Данное определение особенно нуждается в редактировании, поскольку никакая область деятельности не может быть еще и совокупностью ценностей, а остается областью деятельности. Но какой деятельности? Именно это и должно быть определено в Законе. Очевидно, что термин "физическая культура" является многозначным. Следовательно, каждое его значение должно быть определено отдельно. При этом конкретно установлено именно то значение, которое имеет непосредственное отношение к Закону. 7) Физическое воспитание - педагогический процесс, направленный на формирование здорового, физически и духовно совершенного, морально стойкого подрастающего поколения, укрепление здоровья, повышение работоспособности, творческого долголетия и продление жизни человека. - Не лишним было бы конкретизировать субъектов, действительный объект физического воспитания, отношение к нему государства. 8) Спорт - составная часть физической культуры, исторически сложившаяся в форме соревновательной деятельности и специальной практики подготовки человека к соревнованиям. - Данное определение спорта не содержит категорий юридического мышления, не раскрывает сущности и правовой природы отношений между участниками спортивной деятельности. Оно также никак не определяет того обстоятельства, что спорт помимо составной части физической культуры и подготовки человека к соревнованиям, является высокодоходной коммерческой деятельностью. 9) Любительский спорт - многогранное массовое спортивное движение как органическая часть системы </w:t>
      </w:r>
      <w:r w:rsidRPr="00B41F38">
        <w:rPr>
          <w:rFonts w:ascii="Times New Roman" w:hAnsi="Times New Roman" w:cs="Times New Roman"/>
          <w:sz w:val="28"/>
          <w:szCs w:val="28"/>
        </w:rPr>
        <w:lastRenderedPageBreak/>
        <w:t>физического воспитания граждан и выявления перспективных и талантливых спортсменов в различных видах спорта. – Данное определение имеет скорее описательный, чем юридический характер. 10) Профессиональный спорт - предпринимательская деятельность, целью которой является удовлетворение интересов профессиональных спортивных организаций, спортсменов, избравших спорт своей</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профессией и зрителей. - Отметим, что согласно ГК РФ предпринимательская деятельность - деятельность, направленная на систематическое получение прибыли, а не удовлетворение интересов третьих лиц. Кроме того, в этом определении законодатель упоминает о профессиональных спортивных организациях, для удовлетворения интересов которых служит профессиональный спорт. Что это за вид спортивных организаций? Глоссарий Закона (как и гражданское законодательство РФ) не знает такого вида организаций. И мы можем лишь предположить, что здесь речь идет о профессиональных спортивных клубах, которые создаются в формах коммерческих организаций. 11) Спортсмен - лицо, систематически занимающееся спортом и выступающее на спортивных соревнованиях. - Как видим законодатель определил одно из основных понятий Закона только по признакам индивидуальной деятельности субъекта и никак не указал на ее связь с общественными отношениями. Здесь не лишним было бы в общем виде обозначить правовой статус спортсменов. 12) Спортсмен-любитель (физкультурник) - спортсмен, систематически занимающийся избранным видом спорта или физическими упражнениями, принимающий участие в спортивных соревнованиях на началах добровольности или выполнивший разрядные нормативы согласно требованиям ЕВСК или комплекса "Физкультура и здоровье". - Следовательно, отличие спортсмена-любителя от просто спортсмена заключается в добровольности его действий и выполнении разрядных нормативов. Однако этими же признаками обладает и просто спортсмен. Если законодатель выделяет спортсмена-любителя в отдельное понятие Закона, то следует определить такие признаки этого понятия, которые указывают на правовой статус спортсмена-любителя, возникающий в связи с систематическим участием в массовом физкультурно-спортивном движении. 13) Спортсмен высокого класса - спортсмен, систематически занимающийся каким-либо видом спорта, регулярно выступающий на российских и международных спортивных соревнованиях, имеющий спортивное звание не ниже "Мастера спорта России" согласно ЕВСК. - Согласно </w:t>
      </w:r>
      <w:proofErr w:type="gramStart"/>
      <w:r w:rsidRPr="00B41F38">
        <w:rPr>
          <w:rFonts w:ascii="Times New Roman" w:hAnsi="Times New Roman" w:cs="Times New Roman"/>
          <w:sz w:val="28"/>
          <w:szCs w:val="28"/>
        </w:rPr>
        <w:t>определению</w:t>
      </w:r>
      <w:proofErr w:type="gramEnd"/>
      <w:r w:rsidRPr="00B41F38">
        <w:rPr>
          <w:rFonts w:ascii="Times New Roman" w:hAnsi="Times New Roman" w:cs="Times New Roman"/>
          <w:sz w:val="28"/>
          <w:szCs w:val="28"/>
        </w:rPr>
        <w:t xml:space="preserve"> спортсмен высокого класса отличается от просто спортсмена и спортсмена-любителя уровнем спортивных достижений, наличием установленного спортивного звания и тем, что он допускается к участию в соревнованиях высших уровней. Является ли это правовым статусом данного субъекта? Если это статус, то как он гарантируется</w:t>
      </w:r>
      <w:r w:rsidR="003B69FA">
        <w:rPr>
          <w:rFonts w:ascii="Times New Roman" w:hAnsi="Times New Roman" w:cs="Times New Roman"/>
          <w:sz w:val="28"/>
          <w:szCs w:val="28"/>
        </w:rPr>
        <w:t xml:space="preserve"> </w:t>
      </w:r>
      <w:r w:rsidRPr="00B41F38">
        <w:rPr>
          <w:rFonts w:ascii="Times New Roman" w:hAnsi="Times New Roman" w:cs="Times New Roman"/>
          <w:sz w:val="28"/>
          <w:szCs w:val="28"/>
        </w:rPr>
        <w:t xml:space="preserve">Законом? Данное определение не содержит разъяснений. 14) Спортсмен-профессионал - спортсмен, для которого занятия спортом являются основным видом деятельности и который получает в соответствии с контрактом заработную плату и иное денежное вознаграждение за подготовку к спортивным соревнованиям и участие в них. В данном случае мы видим, что законодатель разграничил три категории </w:t>
      </w:r>
      <w:r w:rsidRPr="00B41F38">
        <w:rPr>
          <w:rFonts w:ascii="Times New Roman" w:hAnsi="Times New Roman" w:cs="Times New Roman"/>
          <w:sz w:val="28"/>
          <w:szCs w:val="28"/>
        </w:rPr>
        <w:lastRenderedPageBreak/>
        <w:t>спортсменов. Анализ их определений позволяет сделать вывод о том, что три выделенные категории спортсменов различаются уровнем спортивных достижений, уровнем соревнований, к которым они допускаются и тем, что именно является их основным занятием в жизни. Насколько это обоснованно логически и создает ли возможность пользования правами отдельных категорий спортсменов? Вопрос пока остается открытым, поскольку правовой статус каждой категории спортсменов фактически не определен. 15) Физкультурно-спортивные и спортивно-технические сооружения - объекты, предназначенные для занятий граждан физическими упражнениями, спортом и проведения спортивных зрелищных мероприятий. - В этом определении также нет указаний на юридический статус спортсооружений. Смысл его приведения в глоссарии Закона до конца не ясен. О предназначении этих объектов нет смысла говорить в Законе, поскольку их назначение является общеизвестным и в такого рода пояснениях не нуждается. Если же в данном случае имеется в виду особое целевое предназначение названных объектов, которое сохраняется независимо от организационно-правовой формы собственника спортивного сооружения, то смысл данного определения становится понятным. Однако прямое, а не ассоциативное толкование вынуждает признать, что содержанием определения является только то, что прямо выражено словами. То же самое можно сказать и об остальных, не упоминаемых здесь понятиях глоссария.</w:t>
      </w:r>
    </w:p>
    <w:sectPr w:rsidR="0094404B" w:rsidRPr="00B41F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61A3B"/>
    <w:multiLevelType w:val="hybridMultilevel"/>
    <w:tmpl w:val="EE3AB470"/>
    <w:lvl w:ilvl="0" w:tplc="3F5624C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529"/>
    <w:rsid w:val="00114386"/>
    <w:rsid w:val="00276CAD"/>
    <w:rsid w:val="002B19A6"/>
    <w:rsid w:val="003B69FA"/>
    <w:rsid w:val="00606CD2"/>
    <w:rsid w:val="0094404B"/>
    <w:rsid w:val="00A774EA"/>
    <w:rsid w:val="00AA7B70"/>
    <w:rsid w:val="00B41F38"/>
    <w:rsid w:val="00D45529"/>
    <w:rsid w:val="00E55D79"/>
    <w:rsid w:val="00F80F56"/>
    <w:rsid w:val="00FE2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2C782E-B847-40B8-8D2F-DE769548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4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4842</Words>
  <Characters>27606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2025-09-19T10:00:00Z</dcterms:created>
  <dcterms:modified xsi:type="dcterms:W3CDTF">2025-09-19T10:00:00Z</dcterms:modified>
</cp:coreProperties>
</file>